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7C107" w14:textId="007874FC" w:rsidR="00BC0BDD" w:rsidRPr="00CC6021" w:rsidRDefault="00BC0BDD">
      <w:pPr>
        <w:rPr>
          <w:rFonts w:cstheme="minorHAnsi"/>
        </w:rPr>
      </w:pPr>
      <w:bookmarkStart w:id="0" w:name="_GoBack"/>
      <w:bookmarkEnd w:id="0"/>
    </w:p>
    <w:p w14:paraId="5AB55A54" w14:textId="77777777" w:rsidR="00375DAB" w:rsidRPr="00CC6021" w:rsidRDefault="00375DAB" w:rsidP="00375DAB">
      <w:pPr>
        <w:jc w:val="center"/>
        <w:rPr>
          <w:rFonts w:cstheme="minorHAnsi"/>
          <w:sz w:val="40"/>
          <w:szCs w:val="40"/>
        </w:rPr>
      </w:pPr>
    </w:p>
    <w:p w14:paraId="00401B86" w14:textId="77777777" w:rsidR="00375DAB" w:rsidRPr="00CC6021" w:rsidRDefault="00375DAB" w:rsidP="00375DAB">
      <w:pPr>
        <w:jc w:val="center"/>
        <w:rPr>
          <w:rFonts w:cstheme="minorHAnsi"/>
          <w:sz w:val="40"/>
          <w:szCs w:val="40"/>
        </w:rPr>
      </w:pPr>
    </w:p>
    <w:p w14:paraId="7BCACF6A" w14:textId="77777777" w:rsidR="00375DAB" w:rsidRPr="00CC6021" w:rsidRDefault="00375DAB" w:rsidP="00375DAB">
      <w:pPr>
        <w:jc w:val="center"/>
        <w:rPr>
          <w:rFonts w:cstheme="minorHAnsi"/>
          <w:sz w:val="40"/>
          <w:szCs w:val="40"/>
        </w:rPr>
      </w:pPr>
    </w:p>
    <w:p w14:paraId="190B9DDB" w14:textId="77777777" w:rsidR="00375DAB" w:rsidRPr="00CC6021" w:rsidRDefault="00375DAB" w:rsidP="00375DAB">
      <w:pPr>
        <w:jc w:val="center"/>
        <w:rPr>
          <w:rFonts w:cstheme="minorHAnsi"/>
          <w:sz w:val="40"/>
          <w:szCs w:val="40"/>
        </w:rPr>
      </w:pPr>
    </w:p>
    <w:p w14:paraId="097FB730" w14:textId="16FF0F23" w:rsidR="00755025" w:rsidRPr="00CC6021" w:rsidRDefault="00B45377" w:rsidP="00375DAB">
      <w:pPr>
        <w:jc w:val="center"/>
        <w:rPr>
          <w:rFonts w:cstheme="minorHAnsi"/>
          <w:b/>
          <w:bCs/>
          <w:sz w:val="56"/>
          <w:szCs w:val="56"/>
        </w:rPr>
      </w:pPr>
      <w:r w:rsidRPr="00CC6021">
        <w:rPr>
          <w:rFonts w:cstheme="minorHAnsi"/>
          <w:b/>
          <w:bCs/>
          <w:sz w:val="56"/>
          <w:szCs w:val="56"/>
        </w:rPr>
        <w:t>Kupiškio rajono savivaldybės</w:t>
      </w:r>
      <w:r w:rsidR="00755025" w:rsidRPr="00CC6021">
        <w:rPr>
          <w:rFonts w:cstheme="minorHAnsi"/>
          <w:b/>
          <w:bCs/>
          <w:sz w:val="56"/>
          <w:szCs w:val="56"/>
        </w:rPr>
        <w:t xml:space="preserve"> sveikatos centras</w:t>
      </w:r>
    </w:p>
    <w:p w14:paraId="2ACC2BCC" w14:textId="51857FAB" w:rsidR="00375DAB" w:rsidRPr="00CC6021" w:rsidRDefault="00375DAB" w:rsidP="00375DAB">
      <w:pPr>
        <w:jc w:val="center"/>
        <w:rPr>
          <w:rFonts w:cstheme="minorHAnsi"/>
          <w:b/>
          <w:bCs/>
          <w:sz w:val="56"/>
          <w:szCs w:val="56"/>
        </w:rPr>
      </w:pPr>
      <w:r w:rsidRPr="00CC6021">
        <w:rPr>
          <w:rFonts w:cstheme="minorHAnsi"/>
          <w:b/>
          <w:bCs/>
          <w:sz w:val="56"/>
          <w:szCs w:val="56"/>
        </w:rPr>
        <w:t xml:space="preserve">Pacientų srautų valdymas ir (ar) paslaugų teikimo priemonės taikant „Žaliojo koridoriaus“ principą </w:t>
      </w:r>
    </w:p>
    <w:p w14:paraId="614963B4" w14:textId="77777777" w:rsidR="00375DAB" w:rsidRPr="00CC6021" w:rsidRDefault="00375DAB">
      <w:pPr>
        <w:rPr>
          <w:rFonts w:cstheme="minorHAnsi"/>
        </w:rPr>
      </w:pPr>
      <w:r w:rsidRPr="00CC6021">
        <w:rPr>
          <w:rFonts w:cstheme="minorHAnsi"/>
        </w:rPr>
        <w:br w:type="page"/>
      </w:r>
    </w:p>
    <w:sdt>
      <w:sdtPr>
        <w:rPr>
          <w:rFonts w:asciiTheme="minorHAnsi" w:eastAsiaTheme="minorHAnsi" w:hAnsiTheme="minorHAnsi" w:cstheme="minorHAnsi"/>
          <w:color w:val="auto"/>
          <w:sz w:val="22"/>
          <w:szCs w:val="22"/>
          <w:lang w:val="lt-LT"/>
        </w:rPr>
        <w:id w:val="-687606417"/>
        <w:docPartObj>
          <w:docPartGallery w:val="Table of Contents"/>
          <w:docPartUnique/>
        </w:docPartObj>
      </w:sdtPr>
      <w:sdtEndPr>
        <w:rPr>
          <w:b/>
          <w:bCs/>
        </w:rPr>
      </w:sdtEndPr>
      <w:sdtContent>
        <w:p w14:paraId="02273B6F" w14:textId="3766B0E4" w:rsidR="00F20E4A" w:rsidRPr="00CC6021" w:rsidRDefault="00F20E4A">
          <w:pPr>
            <w:pStyle w:val="Turinioantrat"/>
            <w:rPr>
              <w:rFonts w:asciiTheme="minorHAnsi" w:hAnsiTheme="minorHAnsi" w:cstheme="minorHAnsi"/>
              <w:lang w:val="lt-LT"/>
            </w:rPr>
          </w:pPr>
          <w:r w:rsidRPr="00CC6021">
            <w:rPr>
              <w:rFonts w:asciiTheme="minorHAnsi" w:hAnsiTheme="minorHAnsi" w:cstheme="minorHAnsi"/>
              <w:lang w:val="lt-LT"/>
            </w:rPr>
            <w:t>TURINYS</w:t>
          </w:r>
        </w:p>
        <w:p w14:paraId="6E88581D" w14:textId="205B2C02" w:rsidR="00CC6021" w:rsidRDefault="00F20E4A">
          <w:pPr>
            <w:pStyle w:val="Turinys2"/>
            <w:tabs>
              <w:tab w:val="left" w:pos="720"/>
              <w:tab w:val="right" w:leader="dot" w:pos="9628"/>
            </w:tabs>
            <w:rPr>
              <w:rFonts w:eastAsiaTheme="minorEastAsia"/>
              <w:noProof/>
              <w:kern w:val="2"/>
              <w:sz w:val="24"/>
              <w:szCs w:val="24"/>
              <w:lang w:eastAsia="lt-LT"/>
              <w14:ligatures w14:val="standardContextual"/>
            </w:rPr>
          </w:pPr>
          <w:r w:rsidRPr="00CC6021">
            <w:rPr>
              <w:rFonts w:cstheme="minorHAnsi"/>
            </w:rPr>
            <w:fldChar w:fldCharType="begin"/>
          </w:r>
          <w:r w:rsidRPr="00CC6021">
            <w:rPr>
              <w:rFonts w:cstheme="minorHAnsi"/>
            </w:rPr>
            <w:instrText xml:space="preserve"> TOC \o "1-3" \h \z \u </w:instrText>
          </w:r>
          <w:r w:rsidRPr="00CC6021">
            <w:rPr>
              <w:rFonts w:cstheme="minorHAnsi"/>
            </w:rPr>
            <w:fldChar w:fldCharType="separate"/>
          </w:r>
          <w:hyperlink w:anchor="_Toc221012185" w:history="1">
            <w:r w:rsidR="00CC6021" w:rsidRPr="00384094">
              <w:rPr>
                <w:rStyle w:val="Hipersaitas"/>
                <w:rFonts w:cstheme="minorHAnsi"/>
                <w:noProof/>
              </w:rPr>
              <w:t>1.</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Atvejo vadybininko funkcijos ir atsakomybės</w:t>
            </w:r>
            <w:r w:rsidR="00CC6021">
              <w:rPr>
                <w:noProof/>
                <w:webHidden/>
              </w:rPr>
              <w:tab/>
            </w:r>
            <w:r w:rsidR="00CC6021">
              <w:rPr>
                <w:noProof/>
                <w:webHidden/>
              </w:rPr>
              <w:fldChar w:fldCharType="begin"/>
            </w:r>
            <w:r w:rsidR="00CC6021">
              <w:rPr>
                <w:noProof/>
                <w:webHidden/>
              </w:rPr>
              <w:instrText xml:space="preserve"> PAGEREF _Toc221012185 \h </w:instrText>
            </w:r>
            <w:r w:rsidR="00CC6021">
              <w:rPr>
                <w:noProof/>
                <w:webHidden/>
              </w:rPr>
            </w:r>
            <w:r w:rsidR="00CC6021">
              <w:rPr>
                <w:noProof/>
                <w:webHidden/>
              </w:rPr>
              <w:fldChar w:fldCharType="separate"/>
            </w:r>
            <w:r w:rsidR="00CC6021">
              <w:rPr>
                <w:noProof/>
                <w:webHidden/>
              </w:rPr>
              <w:t>3</w:t>
            </w:r>
            <w:r w:rsidR="00CC6021">
              <w:rPr>
                <w:noProof/>
                <w:webHidden/>
              </w:rPr>
              <w:fldChar w:fldCharType="end"/>
            </w:r>
          </w:hyperlink>
        </w:p>
        <w:p w14:paraId="7FA9334A" w14:textId="6B4061A2" w:rsidR="00CC6021" w:rsidRDefault="002B4028">
          <w:pPr>
            <w:pStyle w:val="Turinys2"/>
            <w:tabs>
              <w:tab w:val="right" w:leader="dot" w:pos="9628"/>
            </w:tabs>
            <w:rPr>
              <w:rFonts w:eastAsiaTheme="minorEastAsia"/>
              <w:noProof/>
              <w:kern w:val="2"/>
              <w:sz w:val="24"/>
              <w:szCs w:val="24"/>
              <w:lang w:eastAsia="lt-LT"/>
              <w14:ligatures w14:val="standardContextual"/>
            </w:rPr>
          </w:pPr>
          <w:hyperlink w:anchor="_Toc221012186" w:history="1">
            <w:r w:rsidR="00CC6021" w:rsidRPr="00384094">
              <w:rPr>
                <w:rStyle w:val="Hipersaitas"/>
                <w:rFonts w:cstheme="minorHAnsi"/>
                <w:noProof/>
              </w:rPr>
              <w:t>Svarbūs sveikatos priežiūros paslaugų teikimo procesai.</w:t>
            </w:r>
            <w:r w:rsidR="00CC6021">
              <w:rPr>
                <w:noProof/>
                <w:webHidden/>
              </w:rPr>
              <w:tab/>
            </w:r>
            <w:r w:rsidR="00CC6021">
              <w:rPr>
                <w:noProof/>
                <w:webHidden/>
              </w:rPr>
              <w:fldChar w:fldCharType="begin"/>
            </w:r>
            <w:r w:rsidR="00CC6021">
              <w:rPr>
                <w:noProof/>
                <w:webHidden/>
              </w:rPr>
              <w:instrText xml:space="preserve"> PAGEREF _Toc221012186 \h </w:instrText>
            </w:r>
            <w:r w:rsidR="00CC6021">
              <w:rPr>
                <w:noProof/>
                <w:webHidden/>
              </w:rPr>
            </w:r>
            <w:r w:rsidR="00CC6021">
              <w:rPr>
                <w:noProof/>
                <w:webHidden/>
              </w:rPr>
              <w:fldChar w:fldCharType="separate"/>
            </w:r>
            <w:r w:rsidR="00CC6021">
              <w:rPr>
                <w:noProof/>
                <w:webHidden/>
              </w:rPr>
              <w:t>6</w:t>
            </w:r>
            <w:r w:rsidR="00CC6021">
              <w:rPr>
                <w:noProof/>
                <w:webHidden/>
              </w:rPr>
              <w:fldChar w:fldCharType="end"/>
            </w:r>
          </w:hyperlink>
        </w:p>
        <w:p w14:paraId="192194F2" w14:textId="1A5015CD"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87" w:history="1">
            <w:r w:rsidR="00CC6021" w:rsidRPr="00384094">
              <w:rPr>
                <w:rStyle w:val="Hipersaitas"/>
                <w:rFonts w:cstheme="minorHAnsi"/>
                <w:noProof/>
              </w:rPr>
              <w:t>2.</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Pacientų registravimo sveikatos priežiūros paslaugoms procesas</w:t>
            </w:r>
            <w:r w:rsidR="00CC6021">
              <w:rPr>
                <w:noProof/>
                <w:webHidden/>
              </w:rPr>
              <w:tab/>
            </w:r>
            <w:r w:rsidR="00CC6021">
              <w:rPr>
                <w:noProof/>
                <w:webHidden/>
              </w:rPr>
              <w:fldChar w:fldCharType="begin"/>
            </w:r>
            <w:r w:rsidR="00CC6021">
              <w:rPr>
                <w:noProof/>
                <w:webHidden/>
              </w:rPr>
              <w:instrText xml:space="preserve"> PAGEREF _Toc221012187 \h </w:instrText>
            </w:r>
            <w:r w:rsidR="00CC6021">
              <w:rPr>
                <w:noProof/>
                <w:webHidden/>
              </w:rPr>
            </w:r>
            <w:r w:rsidR="00CC6021">
              <w:rPr>
                <w:noProof/>
                <w:webHidden/>
              </w:rPr>
              <w:fldChar w:fldCharType="separate"/>
            </w:r>
            <w:r w:rsidR="00CC6021">
              <w:rPr>
                <w:noProof/>
                <w:webHidden/>
              </w:rPr>
              <w:t>6</w:t>
            </w:r>
            <w:r w:rsidR="00CC6021">
              <w:rPr>
                <w:noProof/>
                <w:webHidden/>
              </w:rPr>
              <w:fldChar w:fldCharType="end"/>
            </w:r>
          </w:hyperlink>
        </w:p>
        <w:p w14:paraId="385BD384" w14:textId="61541FC3"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88" w:history="1">
            <w:r w:rsidR="00CC6021" w:rsidRPr="00384094">
              <w:rPr>
                <w:rStyle w:val="Hipersaitas"/>
                <w:rFonts w:cstheme="minorHAnsi"/>
                <w:noProof/>
              </w:rPr>
              <w:t>3.</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Pirmo lygo paslaugų teikimo procesas (šeimos gydytojo komandos sąveika)</w:t>
            </w:r>
            <w:r w:rsidR="00CC6021">
              <w:rPr>
                <w:noProof/>
                <w:webHidden/>
              </w:rPr>
              <w:tab/>
            </w:r>
            <w:r w:rsidR="00CC6021">
              <w:rPr>
                <w:noProof/>
                <w:webHidden/>
              </w:rPr>
              <w:fldChar w:fldCharType="begin"/>
            </w:r>
            <w:r w:rsidR="00CC6021">
              <w:rPr>
                <w:noProof/>
                <w:webHidden/>
              </w:rPr>
              <w:instrText xml:space="preserve"> PAGEREF _Toc221012188 \h </w:instrText>
            </w:r>
            <w:r w:rsidR="00CC6021">
              <w:rPr>
                <w:noProof/>
                <w:webHidden/>
              </w:rPr>
            </w:r>
            <w:r w:rsidR="00CC6021">
              <w:rPr>
                <w:noProof/>
                <w:webHidden/>
              </w:rPr>
              <w:fldChar w:fldCharType="separate"/>
            </w:r>
            <w:r w:rsidR="00CC6021">
              <w:rPr>
                <w:noProof/>
                <w:webHidden/>
              </w:rPr>
              <w:t>10</w:t>
            </w:r>
            <w:r w:rsidR="00CC6021">
              <w:rPr>
                <w:noProof/>
                <w:webHidden/>
              </w:rPr>
              <w:fldChar w:fldCharType="end"/>
            </w:r>
          </w:hyperlink>
        </w:p>
        <w:p w14:paraId="35CE535C" w14:textId="6437EA43"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89" w:history="1">
            <w:r w:rsidR="00CC6021" w:rsidRPr="00384094">
              <w:rPr>
                <w:rStyle w:val="Hipersaitas"/>
                <w:rFonts w:cstheme="minorHAnsi"/>
                <w:noProof/>
              </w:rPr>
              <w:t>5.</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„Žaliojo koridoriaus“ veikimo procesas: Paciento patekimo į ,,Žaliąjį koridorių“ kriterijai, jų apibrėžimai ir taikymo galimybių įvertinimas</w:t>
            </w:r>
            <w:r w:rsidR="00CC6021">
              <w:rPr>
                <w:noProof/>
                <w:webHidden/>
              </w:rPr>
              <w:tab/>
            </w:r>
            <w:r w:rsidR="00CC6021">
              <w:rPr>
                <w:noProof/>
                <w:webHidden/>
              </w:rPr>
              <w:fldChar w:fldCharType="begin"/>
            </w:r>
            <w:r w:rsidR="00CC6021">
              <w:rPr>
                <w:noProof/>
                <w:webHidden/>
              </w:rPr>
              <w:instrText xml:space="preserve"> PAGEREF _Toc221012189 \h </w:instrText>
            </w:r>
            <w:r w:rsidR="00CC6021">
              <w:rPr>
                <w:noProof/>
                <w:webHidden/>
              </w:rPr>
            </w:r>
            <w:r w:rsidR="00CC6021">
              <w:rPr>
                <w:noProof/>
                <w:webHidden/>
              </w:rPr>
              <w:fldChar w:fldCharType="separate"/>
            </w:r>
            <w:r w:rsidR="00CC6021">
              <w:rPr>
                <w:noProof/>
                <w:webHidden/>
              </w:rPr>
              <w:t>13</w:t>
            </w:r>
            <w:r w:rsidR="00CC6021">
              <w:rPr>
                <w:noProof/>
                <w:webHidden/>
              </w:rPr>
              <w:fldChar w:fldCharType="end"/>
            </w:r>
          </w:hyperlink>
        </w:p>
        <w:p w14:paraId="4760B32F" w14:textId="68972558"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90" w:history="1">
            <w:r w:rsidR="00CC6021" w:rsidRPr="00384094">
              <w:rPr>
                <w:rStyle w:val="Hipersaitas"/>
                <w:rFonts w:cstheme="minorHAnsi"/>
                <w:noProof/>
              </w:rPr>
              <w:t>6.</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,,Žaliojo koridoriaus“ veikimo procesų/tvarkų aprašymai (veiksmų nuoseklumas, darbuotojų vaidmenys, privalomi ištekliai, reikalavimai procesų etapų trukmei)</w:t>
            </w:r>
            <w:r w:rsidR="00CC6021">
              <w:rPr>
                <w:noProof/>
                <w:webHidden/>
              </w:rPr>
              <w:tab/>
            </w:r>
            <w:r w:rsidR="00CC6021">
              <w:rPr>
                <w:noProof/>
                <w:webHidden/>
              </w:rPr>
              <w:fldChar w:fldCharType="begin"/>
            </w:r>
            <w:r w:rsidR="00CC6021">
              <w:rPr>
                <w:noProof/>
                <w:webHidden/>
              </w:rPr>
              <w:instrText xml:space="preserve"> PAGEREF _Toc221012190 \h </w:instrText>
            </w:r>
            <w:r w:rsidR="00CC6021">
              <w:rPr>
                <w:noProof/>
                <w:webHidden/>
              </w:rPr>
            </w:r>
            <w:r w:rsidR="00CC6021">
              <w:rPr>
                <w:noProof/>
                <w:webHidden/>
              </w:rPr>
              <w:fldChar w:fldCharType="separate"/>
            </w:r>
            <w:r w:rsidR="00CC6021">
              <w:rPr>
                <w:noProof/>
                <w:webHidden/>
              </w:rPr>
              <w:t>14</w:t>
            </w:r>
            <w:r w:rsidR="00CC6021">
              <w:rPr>
                <w:noProof/>
                <w:webHidden/>
              </w:rPr>
              <w:fldChar w:fldCharType="end"/>
            </w:r>
          </w:hyperlink>
        </w:p>
        <w:p w14:paraId="63C6E5D8" w14:textId="2224DB2A"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91" w:history="1">
            <w:r w:rsidR="00CC6021" w:rsidRPr="00384094">
              <w:rPr>
                <w:rStyle w:val="Hipersaitas"/>
                <w:rFonts w:cstheme="minorHAnsi"/>
                <w:noProof/>
              </w:rPr>
              <w:t>7.</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„Žaliojo koridoriaus“ procesų diegimo projekto detalus aprašymas</w:t>
            </w:r>
            <w:r w:rsidR="00CC6021">
              <w:rPr>
                <w:noProof/>
                <w:webHidden/>
              </w:rPr>
              <w:tab/>
            </w:r>
            <w:r w:rsidR="00CC6021">
              <w:rPr>
                <w:noProof/>
                <w:webHidden/>
              </w:rPr>
              <w:fldChar w:fldCharType="begin"/>
            </w:r>
            <w:r w:rsidR="00CC6021">
              <w:rPr>
                <w:noProof/>
                <w:webHidden/>
              </w:rPr>
              <w:instrText xml:space="preserve"> PAGEREF _Toc221012191 \h </w:instrText>
            </w:r>
            <w:r w:rsidR="00CC6021">
              <w:rPr>
                <w:noProof/>
                <w:webHidden/>
              </w:rPr>
            </w:r>
            <w:r w:rsidR="00CC6021">
              <w:rPr>
                <w:noProof/>
                <w:webHidden/>
              </w:rPr>
              <w:fldChar w:fldCharType="separate"/>
            </w:r>
            <w:r w:rsidR="00CC6021">
              <w:rPr>
                <w:noProof/>
                <w:webHidden/>
              </w:rPr>
              <w:t>19</w:t>
            </w:r>
            <w:r w:rsidR="00CC6021">
              <w:rPr>
                <w:noProof/>
                <w:webHidden/>
              </w:rPr>
              <w:fldChar w:fldCharType="end"/>
            </w:r>
          </w:hyperlink>
        </w:p>
        <w:p w14:paraId="606C6C27" w14:textId="2FD78F23"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92" w:history="1">
            <w:r w:rsidR="00CC6021" w:rsidRPr="00384094">
              <w:rPr>
                <w:rStyle w:val="Hipersaitas"/>
                <w:rFonts w:cstheme="minorHAnsi"/>
                <w:noProof/>
              </w:rPr>
              <w:t>8.</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,,Žaliojo koridoriaus“ veikimo rodiklių stebėsenos modelio sudarymas</w:t>
            </w:r>
            <w:r w:rsidR="00CC6021">
              <w:rPr>
                <w:noProof/>
                <w:webHidden/>
              </w:rPr>
              <w:tab/>
            </w:r>
            <w:r w:rsidR="00CC6021">
              <w:rPr>
                <w:noProof/>
                <w:webHidden/>
              </w:rPr>
              <w:fldChar w:fldCharType="begin"/>
            </w:r>
            <w:r w:rsidR="00CC6021">
              <w:rPr>
                <w:noProof/>
                <w:webHidden/>
              </w:rPr>
              <w:instrText xml:space="preserve"> PAGEREF _Toc221012192 \h </w:instrText>
            </w:r>
            <w:r w:rsidR="00CC6021">
              <w:rPr>
                <w:noProof/>
                <w:webHidden/>
              </w:rPr>
            </w:r>
            <w:r w:rsidR="00CC6021">
              <w:rPr>
                <w:noProof/>
                <w:webHidden/>
              </w:rPr>
              <w:fldChar w:fldCharType="separate"/>
            </w:r>
            <w:r w:rsidR="00CC6021">
              <w:rPr>
                <w:noProof/>
                <w:webHidden/>
              </w:rPr>
              <w:t>20</w:t>
            </w:r>
            <w:r w:rsidR="00CC6021">
              <w:rPr>
                <w:noProof/>
                <w:webHidden/>
              </w:rPr>
              <w:fldChar w:fldCharType="end"/>
            </w:r>
          </w:hyperlink>
        </w:p>
        <w:p w14:paraId="3A7E0875" w14:textId="058D1E78" w:rsidR="00CC6021" w:rsidRDefault="002B4028">
          <w:pPr>
            <w:pStyle w:val="Turinys2"/>
            <w:tabs>
              <w:tab w:val="left" w:pos="720"/>
              <w:tab w:val="right" w:leader="dot" w:pos="9628"/>
            </w:tabs>
            <w:rPr>
              <w:rFonts w:eastAsiaTheme="minorEastAsia"/>
              <w:noProof/>
              <w:kern w:val="2"/>
              <w:sz w:val="24"/>
              <w:szCs w:val="24"/>
              <w:lang w:eastAsia="lt-LT"/>
              <w14:ligatures w14:val="standardContextual"/>
            </w:rPr>
          </w:pPr>
          <w:hyperlink w:anchor="_Toc221012193" w:history="1">
            <w:r w:rsidR="00CC6021" w:rsidRPr="00384094">
              <w:rPr>
                <w:rStyle w:val="Hipersaitas"/>
                <w:rFonts w:cstheme="minorHAnsi"/>
                <w:noProof/>
              </w:rPr>
              <w:t>9.</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Priedas Nr.1. Skubios gydytojo specialistų konsultacijos poreikį patvirtinančių paciento sveikatos būklių / indikacijų sąrašas</w:t>
            </w:r>
            <w:r w:rsidR="00CC6021">
              <w:rPr>
                <w:noProof/>
                <w:webHidden/>
              </w:rPr>
              <w:tab/>
            </w:r>
            <w:r w:rsidR="00CC6021">
              <w:rPr>
                <w:noProof/>
                <w:webHidden/>
              </w:rPr>
              <w:fldChar w:fldCharType="begin"/>
            </w:r>
            <w:r w:rsidR="00CC6021">
              <w:rPr>
                <w:noProof/>
                <w:webHidden/>
              </w:rPr>
              <w:instrText xml:space="preserve"> PAGEREF _Toc221012193 \h </w:instrText>
            </w:r>
            <w:r w:rsidR="00CC6021">
              <w:rPr>
                <w:noProof/>
                <w:webHidden/>
              </w:rPr>
            </w:r>
            <w:r w:rsidR="00CC6021">
              <w:rPr>
                <w:noProof/>
                <w:webHidden/>
              </w:rPr>
              <w:fldChar w:fldCharType="separate"/>
            </w:r>
            <w:r w:rsidR="00CC6021">
              <w:rPr>
                <w:noProof/>
                <w:webHidden/>
              </w:rPr>
              <w:t>23</w:t>
            </w:r>
            <w:r w:rsidR="00CC6021">
              <w:rPr>
                <w:noProof/>
                <w:webHidden/>
              </w:rPr>
              <w:fldChar w:fldCharType="end"/>
            </w:r>
          </w:hyperlink>
        </w:p>
        <w:p w14:paraId="101746C0" w14:textId="70FC1B61" w:rsidR="00CC6021" w:rsidRDefault="002B4028">
          <w:pPr>
            <w:pStyle w:val="Turinys2"/>
            <w:tabs>
              <w:tab w:val="left" w:pos="960"/>
              <w:tab w:val="right" w:leader="dot" w:pos="9628"/>
            </w:tabs>
            <w:rPr>
              <w:rFonts w:eastAsiaTheme="minorEastAsia"/>
              <w:noProof/>
              <w:kern w:val="2"/>
              <w:sz w:val="24"/>
              <w:szCs w:val="24"/>
              <w:lang w:eastAsia="lt-LT"/>
              <w14:ligatures w14:val="standardContextual"/>
            </w:rPr>
          </w:pPr>
          <w:hyperlink w:anchor="_Toc221012194" w:history="1">
            <w:r w:rsidR="00CC6021" w:rsidRPr="00384094">
              <w:rPr>
                <w:rStyle w:val="Hipersaitas"/>
                <w:rFonts w:cstheme="minorHAnsi"/>
                <w:noProof/>
              </w:rPr>
              <w:t>10.</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Priedas Nr.3. Šeimos gydytojų ir gydytojų specialistų bendradarbiavimo teikiant skubias konsultacijas metodika.</w:t>
            </w:r>
            <w:r w:rsidR="00CC6021">
              <w:rPr>
                <w:noProof/>
                <w:webHidden/>
              </w:rPr>
              <w:tab/>
            </w:r>
            <w:r w:rsidR="00CC6021">
              <w:rPr>
                <w:noProof/>
                <w:webHidden/>
              </w:rPr>
              <w:fldChar w:fldCharType="begin"/>
            </w:r>
            <w:r w:rsidR="00CC6021">
              <w:rPr>
                <w:noProof/>
                <w:webHidden/>
              </w:rPr>
              <w:instrText xml:space="preserve"> PAGEREF _Toc221012194 \h </w:instrText>
            </w:r>
            <w:r w:rsidR="00CC6021">
              <w:rPr>
                <w:noProof/>
                <w:webHidden/>
              </w:rPr>
            </w:r>
            <w:r w:rsidR="00CC6021">
              <w:rPr>
                <w:noProof/>
                <w:webHidden/>
              </w:rPr>
              <w:fldChar w:fldCharType="separate"/>
            </w:r>
            <w:r w:rsidR="00CC6021">
              <w:rPr>
                <w:noProof/>
                <w:webHidden/>
              </w:rPr>
              <w:t>28</w:t>
            </w:r>
            <w:r w:rsidR="00CC6021">
              <w:rPr>
                <w:noProof/>
                <w:webHidden/>
              </w:rPr>
              <w:fldChar w:fldCharType="end"/>
            </w:r>
          </w:hyperlink>
        </w:p>
        <w:p w14:paraId="6801E9D9" w14:textId="04520471" w:rsidR="00CC6021" w:rsidRDefault="002B4028">
          <w:pPr>
            <w:pStyle w:val="Turinys2"/>
            <w:tabs>
              <w:tab w:val="left" w:pos="960"/>
              <w:tab w:val="right" w:leader="dot" w:pos="9628"/>
            </w:tabs>
            <w:rPr>
              <w:rFonts w:eastAsiaTheme="minorEastAsia"/>
              <w:noProof/>
              <w:kern w:val="2"/>
              <w:sz w:val="24"/>
              <w:szCs w:val="24"/>
              <w:lang w:eastAsia="lt-LT"/>
              <w14:ligatures w14:val="standardContextual"/>
            </w:rPr>
          </w:pPr>
          <w:hyperlink w:anchor="_Toc221012195" w:history="1">
            <w:r w:rsidR="00CC6021" w:rsidRPr="00384094">
              <w:rPr>
                <w:rStyle w:val="Hipersaitas"/>
                <w:rFonts w:cstheme="minorHAnsi"/>
                <w:noProof/>
              </w:rPr>
              <w:t>11.</w:t>
            </w:r>
            <w:r w:rsidR="00CC6021">
              <w:rPr>
                <w:rFonts w:eastAsiaTheme="minorEastAsia"/>
                <w:noProof/>
                <w:kern w:val="2"/>
                <w:sz w:val="24"/>
                <w:szCs w:val="24"/>
                <w:lang w:eastAsia="lt-LT"/>
                <w14:ligatures w14:val="standardContextual"/>
              </w:rPr>
              <w:tab/>
            </w:r>
            <w:r w:rsidR="00CC6021" w:rsidRPr="00384094">
              <w:rPr>
                <w:rStyle w:val="Hipersaitas"/>
                <w:rFonts w:cstheme="minorHAnsi"/>
                <w:noProof/>
              </w:rPr>
              <w:t>Priedas Nr.2. „Žaliojo koridoriaus“ modelio veikimo analizės ir tobulinimo metodika</w:t>
            </w:r>
            <w:r w:rsidR="00CC6021">
              <w:rPr>
                <w:noProof/>
                <w:webHidden/>
              </w:rPr>
              <w:tab/>
            </w:r>
            <w:r w:rsidR="00CC6021">
              <w:rPr>
                <w:noProof/>
                <w:webHidden/>
              </w:rPr>
              <w:fldChar w:fldCharType="begin"/>
            </w:r>
            <w:r w:rsidR="00CC6021">
              <w:rPr>
                <w:noProof/>
                <w:webHidden/>
              </w:rPr>
              <w:instrText xml:space="preserve"> PAGEREF _Toc221012195 \h </w:instrText>
            </w:r>
            <w:r w:rsidR="00CC6021">
              <w:rPr>
                <w:noProof/>
                <w:webHidden/>
              </w:rPr>
            </w:r>
            <w:r w:rsidR="00CC6021">
              <w:rPr>
                <w:noProof/>
                <w:webHidden/>
              </w:rPr>
              <w:fldChar w:fldCharType="separate"/>
            </w:r>
            <w:r w:rsidR="00CC6021">
              <w:rPr>
                <w:noProof/>
                <w:webHidden/>
              </w:rPr>
              <w:t>30</w:t>
            </w:r>
            <w:r w:rsidR="00CC6021">
              <w:rPr>
                <w:noProof/>
                <w:webHidden/>
              </w:rPr>
              <w:fldChar w:fldCharType="end"/>
            </w:r>
          </w:hyperlink>
        </w:p>
        <w:p w14:paraId="361FBF68" w14:textId="2C750938" w:rsidR="00F20E4A" w:rsidRPr="00CC6021" w:rsidRDefault="00F20E4A">
          <w:pPr>
            <w:rPr>
              <w:rFonts w:cstheme="minorHAnsi"/>
            </w:rPr>
          </w:pPr>
          <w:r w:rsidRPr="00CC6021">
            <w:rPr>
              <w:rFonts w:cstheme="minorHAnsi"/>
              <w:b/>
              <w:bCs/>
            </w:rPr>
            <w:fldChar w:fldCharType="end"/>
          </w:r>
        </w:p>
      </w:sdtContent>
    </w:sdt>
    <w:p w14:paraId="774677A0" w14:textId="77777777" w:rsidR="005267EE" w:rsidRPr="00CC6021" w:rsidRDefault="005267EE">
      <w:pPr>
        <w:rPr>
          <w:rFonts w:cstheme="minorHAnsi"/>
          <w:b/>
          <w:bCs/>
        </w:rPr>
      </w:pPr>
    </w:p>
    <w:p w14:paraId="305A22ED" w14:textId="77777777" w:rsidR="00F20E4A" w:rsidRPr="00CC6021" w:rsidRDefault="00F20E4A" w:rsidP="005267EE">
      <w:pPr>
        <w:rPr>
          <w:rFonts w:cstheme="minorHAnsi"/>
        </w:rPr>
      </w:pPr>
    </w:p>
    <w:p w14:paraId="069AE474" w14:textId="77777777" w:rsidR="00F20E4A" w:rsidRPr="00CC6021" w:rsidRDefault="00F20E4A" w:rsidP="005267EE">
      <w:pPr>
        <w:rPr>
          <w:rFonts w:cstheme="minorHAnsi"/>
        </w:rPr>
      </w:pPr>
    </w:p>
    <w:p w14:paraId="12776032" w14:textId="77777777" w:rsidR="00F20E4A" w:rsidRPr="00CC6021" w:rsidRDefault="00F20E4A">
      <w:pPr>
        <w:rPr>
          <w:rFonts w:cstheme="minorHAnsi"/>
        </w:rPr>
      </w:pPr>
      <w:r w:rsidRPr="00CC6021">
        <w:rPr>
          <w:rFonts w:cstheme="minorHAnsi"/>
        </w:rPr>
        <w:br w:type="page"/>
      </w:r>
    </w:p>
    <w:p w14:paraId="3102A1C5" w14:textId="377AF64F" w:rsidR="00F20E4A" w:rsidRPr="00CC6021" w:rsidRDefault="00F20E4A" w:rsidP="00740A2A">
      <w:pPr>
        <w:pStyle w:val="Antrat2"/>
        <w:numPr>
          <w:ilvl w:val="0"/>
          <w:numId w:val="2"/>
        </w:numPr>
        <w:rPr>
          <w:rFonts w:asciiTheme="minorHAnsi" w:hAnsiTheme="minorHAnsi" w:cstheme="minorHAnsi"/>
        </w:rPr>
      </w:pPr>
      <w:bookmarkStart w:id="1" w:name="_Toc221012185"/>
      <w:r w:rsidRPr="00CC6021">
        <w:rPr>
          <w:rFonts w:asciiTheme="minorHAnsi" w:hAnsiTheme="minorHAnsi" w:cstheme="minorHAnsi"/>
        </w:rPr>
        <w:lastRenderedPageBreak/>
        <w:t>Atvejo vadybininko funkcijos ir atsakomybės</w:t>
      </w:r>
      <w:bookmarkEnd w:id="1"/>
    </w:p>
    <w:p w14:paraId="50443AC2" w14:textId="77777777" w:rsidR="008817C3" w:rsidRPr="00CC6021" w:rsidRDefault="008817C3" w:rsidP="008817C3">
      <w:pPr>
        <w:tabs>
          <w:tab w:val="left" w:pos="426"/>
        </w:tabs>
        <w:ind w:left="70"/>
        <w:jc w:val="center"/>
        <w:rPr>
          <w:szCs w:val="24"/>
          <w:lang w:eastAsia="lt-LT"/>
        </w:rPr>
      </w:pPr>
    </w:p>
    <w:p w14:paraId="648F0954" w14:textId="77777777" w:rsidR="008817C3" w:rsidRPr="00CC6021" w:rsidRDefault="008817C3" w:rsidP="008817C3">
      <w:pPr>
        <w:tabs>
          <w:tab w:val="left" w:pos="709"/>
        </w:tabs>
        <w:ind w:left="70"/>
        <w:jc w:val="center"/>
        <w:rPr>
          <w:b/>
          <w:szCs w:val="24"/>
          <w:lang w:eastAsia="lt-LT"/>
        </w:rPr>
      </w:pPr>
      <w:r w:rsidRPr="00CC6021">
        <w:rPr>
          <w:b/>
          <w:szCs w:val="24"/>
          <w:lang w:eastAsia="lt-LT"/>
        </w:rPr>
        <w:t xml:space="preserve">I SKYRIUS </w:t>
      </w:r>
    </w:p>
    <w:p w14:paraId="5E65C816" w14:textId="77777777" w:rsidR="008817C3" w:rsidRPr="00CC6021" w:rsidRDefault="008817C3" w:rsidP="008817C3">
      <w:pPr>
        <w:tabs>
          <w:tab w:val="left" w:pos="709"/>
        </w:tabs>
        <w:ind w:left="70"/>
        <w:jc w:val="center"/>
        <w:rPr>
          <w:b/>
          <w:szCs w:val="24"/>
          <w:lang w:eastAsia="lt-LT"/>
        </w:rPr>
      </w:pPr>
      <w:r w:rsidRPr="00CC6021">
        <w:rPr>
          <w:b/>
          <w:szCs w:val="24"/>
          <w:lang w:eastAsia="lt-LT"/>
        </w:rPr>
        <w:t>BENDROSIOS NUOSTATOS</w:t>
      </w:r>
    </w:p>
    <w:p w14:paraId="513C88FD" w14:textId="77777777" w:rsidR="008817C3" w:rsidRPr="00CC6021" w:rsidRDefault="008817C3" w:rsidP="008817C3">
      <w:pPr>
        <w:ind w:left="70"/>
        <w:jc w:val="both"/>
        <w:rPr>
          <w:color w:val="000000"/>
          <w:szCs w:val="24"/>
          <w:lang w:eastAsia="lt-LT"/>
        </w:rPr>
      </w:pPr>
      <w:r w:rsidRPr="00CC6021">
        <w:rPr>
          <w:color w:val="000000"/>
          <w:szCs w:val="24"/>
          <w:lang w:eastAsia="lt-LT"/>
        </w:rPr>
        <w:t xml:space="preserve">1. </w:t>
      </w:r>
      <w:r w:rsidRPr="00CC6021">
        <w:rPr>
          <w:szCs w:val="24"/>
          <w:lang w:eastAsia="lt-LT"/>
        </w:rPr>
        <w:t>Atvejo vadybos paslaugų teikimo šeimos gydytojo komandoje reikalavimų aprašas</w:t>
      </w:r>
      <w:r w:rsidRPr="00CC6021">
        <w:rPr>
          <w:color w:val="000000"/>
          <w:szCs w:val="24"/>
          <w:lang w:eastAsia="lt-LT"/>
        </w:rPr>
        <w:t xml:space="preserve"> (toliau – Aprašas) </w:t>
      </w:r>
      <w:r w:rsidRPr="00CC6021">
        <w:rPr>
          <w:szCs w:val="24"/>
          <w:lang w:eastAsia="lt-LT"/>
        </w:rPr>
        <w:t>nustato reikalavimus šeimos gydytojo komandoje dirbantiems atvejo vadybininkams, atvejo vadybos paslaugoms teikti naudojamoms patalpoms ir priemonėms, taip pat šių paslaugų teikimo ir organizavimo tvarką.</w:t>
      </w:r>
    </w:p>
    <w:p w14:paraId="1A603113" w14:textId="77777777" w:rsidR="008817C3" w:rsidRPr="00CC6021" w:rsidRDefault="008817C3" w:rsidP="008817C3">
      <w:pPr>
        <w:ind w:left="70"/>
        <w:jc w:val="both"/>
        <w:rPr>
          <w:szCs w:val="24"/>
          <w:lang w:eastAsia="lt-LT"/>
        </w:rPr>
      </w:pPr>
      <w:r w:rsidRPr="00CC6021">
        <w:rPr>
          <w:szCs w:val="24"/>
          <w:lang w:eastAsia="lt-LT"/>
        </w:rPr>
        <w:t>2. Apraše vartojamos sąvokos ir jų apibrėžtys:</w:t>
      </w:r>
    </w:p>
    <w:p w14:paraId="7747643D" w14:textId="77777777" w:rsidR="008817C3" w:rsidRPr="00CC6021" w:rsidRDefault="008817C3" w:rsidP="008817C3">
      <w:pPr>
        <w:ind w:left="70"/>
        <w:jc w:val="both"/>
        <w:rPr>
          <w:szCs w:val="24"/>
          <w:lang w:eastAsia="lt-LT"/>
        </w:rPr>
      </w:pPr>
      <w:r w:rsidRPr="00CC6021">
        <w:rPr>
          <w:szCs w:val="24"/>
          <w:lang w:eastAsia="lt-LT"/>
        </w:rPr>
        <w:t xml:space="preserve">2.1. </w:t>
      </w:r>
      <w:r w:rsidRPr="00CC6021">
        <w:rPr>
          <w:b/>
          <w:szCs w:val="24"/>
          <w:lang w:eastAsia="lt-LT"/>
        </w:rPr>
        <w:t>Atvejo vadyba</w:t>
      </w:r>
      <w:r w:rsidRPr="00CC6021">
        <w:rPr>
          <w:szCs w:val="24"/>
          <w:lang w:eastAsia="lt-LT"/>
        </w:rPr>
        <w:t xml:space="preserve"> – šeimos gydytojo komandos paslaugų teikimo koordinavimas, apimantis  šių paslaugų planavimą ir efektyvų organizavimą, siekiant užtikrinti, kad  pacientui būtų laiku suteikiamos reikiamos paslaugos.</w:t>
      </w:r>
    </w:p>
    <w:p w14:paraId="08DD7D29" w14:textId="77777777" w:rsidR="008817C3" w:rsidRPr="00CC6021" w:rsidRDefault="008817C3" w:rsidP="008817C3">
      <w:pPr>
        <w:tabs>
          <w:tab w:val="left" w:pos="851"/>
        </w:tabs>
        <w:ind w:left="70"/>
        <w:jc w:val="both"/>
        <w:rPr>
          <w:szCs w:val="24"/>
          <w:lang w:eastAsia="lt-LT"/>
        </w:rPr>
      </w:pPr>
      <w:r w:rsidRPr="00CC6021">
        <w:rPr>
          <w:szCs w:val="24"/>
          <w:lang w:eastAsia="lt-LT"/>
        </w:rPr>
        <w:t xml:space="preserve">2.2. </w:t>
      </w:r>
      <w:r w:rsidRPr="00CC6021">
        <w:rPr>
          <w:b/>
          <w:szCs w:val="24"/>
          <w:lang w:eastAsia="lt-LT"/>
        </w:rPr>
        <w:t>Atvejo vadybos paslaugos</w:t>
      </w:r>
      <w:r w:rsidRPr="00CC6021">
        <w:rPr>
          <w:szCs w:val="24"/>
          <w:lang w:eastAsia="lt-LT"/>
        </w:rPr>
        <w:t xml:space="preserve"> – atvejo vadybininko veiksmų, skirtų užtikrinti, kad pacientas laiku gautų jam reikalingas paslaugas, visuma.</w:t>
      </w:r>
    </w:p>
    <w:p w14:paraId="34175142" w14:textId="77777777" w:rsidR="008817C3" w:rsidRPr="00CC6021" w:rsidRDefault="008817C3" w:rsidP="008817C3">
      <w:pPr>
        <w:tabs>
          <w:tab w:val="left" w:pos="851"/>
        </w:tabs>
        <w:ind w:left="70"/>
        <w:jc w:val="both"/>
        <w:rPr>
          <w:szCs w:val="24"/>
          <w:lang w:eastAsia="lt-LT"/>
        </w:rPr>
      </w:pPr>
      <w:r w:rsidRPr="00CC6021">
        <w:rPr>
          <w:szCs w:val="24"/>
          <w:lang w:eastAsia="lt-LT"/>
        </w:rPr>
        <w:t>2.3. Kitos Apraše vartojamos sąvokos suprantamos taip, kaip jos yra apibrėžtos Lietuvos Respublikos sveikatos apsaugos ministro 2005 m. gruodžio 5 d. įsakyme Nr. V-943 „Dėl Pirminės ambulatorinės asmens sveikatos priežiūros paslaugų teikimo organizavimo ir šių paslaugų išlaidų apmokėjimo tvarkos aprašo tvirtinimo“ ir kituose asmens sveikatos priežiūros paslaugų teikimą reglamentuojančiuose teisės aktuose.</w:t>
      </w:r>
    </w:p>
    <w:p w14:paraId="7D950FC3" w14:textId="77777777" w:rsidR="008817C3" w:rsidRPr="00CC6021" w:rsidRDefault="008817C3" w:rsidP="008817C3">
      <w:pPr>
        <w:pBdr>
          <w:top w:val="nil"/>
          <w:left w:val="nil"/>
          <w:bottom w:val="nil"/>
          <w:right w:val="nil"/>
          <w:between w:val="nil"/>
        </w:pBdr>
        <w:shd w:val="clear" w:color="auto" w:fill="FFFFFF"/>
        <w:ind w:left="70"/>
        <w:jc w:val="both"/>
        <w:rPr>
          <w:szCs w:val="24"/>
          <w:lang w:eastAsia="lt-LT"/>
        </w:rPr>
      </w:pPr>
      <w:r w:rsidRPr="00CC6021">
        <w:rPr>
          <w:color w:val="000000"/>
          <w:szCs w:val="24"/>
          <w:lang w:eastAsia="lt-LT"/>
        </w:rPr>
        <w:t xml:space="preserve">3. </w:t>
      </w:r>
      <w:r w:rsidRPr="00CC6021">
        <w:rPr>
          <w:szCs w:val="24"/>
          <w:lang w:eastAsia="lt-LT"/>
        </w:rPr>
        <w:t xml:space="preserve">Apraše nustatyti reikalavimai taikomi pirminės ambulatorinės asmens sveikatos priežiūros įstaigoms (toliau – PAASPĮ), nepriklausomai nuo jų nuosavybės formos. </w:t>
      </w:r>
    </w:p>
    <w:p w14:paraId="5A8AB448" w14:textId="77777777" w:rsidR="008817C3" w:rsidRPr="00CC6021" w:rsidRDefault="008817C3" w:rsidP="008817C3">
      <w:pPr>
        <w:tabs>
          <w:tab w:val="left" w:pos="426"/>
          <w:tab w:val="left" w:pos="851"/>
        </w:tabs>
        <w:ind w:left="70"/>
        <w:jc w:val="both"/>
        <w:rPr>
          <w:szCs w:val="24"/>
          <w:lang w:eastAsia="lt-LT"/>
        </w:rPr>
      </w:pPr>
    </w:p>
    <w:p w14:paraId="16332585" w14:textId="77777777" w:rsidR="008817C3" w:rsidRPr="00CC6021" w:rsidRDefault="008817C3" w:rsidP="008817C3">
      <w:pPr>
        <w:pBdr>
          <w:top w:val="nil"/>
          <w:left w:val="nil"/>
          <w:bottom w:val="nil"/>
          <w:right w:val="nil"/>
          <w:between w:val="nil"/>
        </w:pBdr>
        <w:shd w:val="clear" w:color="auto" w:fill="FFFFFF"/>
        <w:tabs>
          <w:tab w:val="left" w:pos="426"/>
        </w:tabs>
        <w:ind w:left="70"/>
        <w:jc w:val="center"/>
        <w:rPr>
          <w:b/>
          <w:color w:val="000000"/>
          <w:szCs w:val="24"/>
          <w:lang w:eastAsia="lt-LT"/>
        </w:rPr>
      </w:pPr>
      <w:r w:rsidRPr="00CC6021">
        <w:rPr>
          <w:b/>
          <w:color w:val="000000"/>
          <w:szCs w:val="24"/>
          <w:lang w:eastAsia="lt-LT"/>
        </w:rPr>
        <w:t>II SKYRIUS</w:t>
      </w:r>
    </w:p>
    <w:p w14:paraId="4333205B" w14:textId="77777777" w:rsidR="008817C3" w:rsidRPr="00CC6021" w:rsidRDefault="008817C3" w:rsidP="008817C3">
      <w:pPr>
        <w:pBdr>
          <w:top w:val="nil"/>
          <w:left w:val="nil"/>
          <w:bottom w:val="nil"/>
          <w:right w:val="nil"/>
          <w:between w:val="nil"/>
        </w:pBdr>
        <w:tabs>
          <w:tab w:val="left" w:pos="426"/>
        </w:tabs>
        <w:ind w:left="70"/>
        <w:jc w:val="center"/>
        <w:rPr>
          <w:b/>
          <w:szCs w:val="24"/>
          <w:lang w:eastAsia="lt-LT"/>
        </w:rPr>
      </w:pPr>
      <w:r w:rsidRPr="00CC6021">
        <w:rPr>
          <w:b/>
          <w:szCs w:val="24"/>
          <w:lang w:eastAsia="lt-LT"/>
        </w:rPr>
        <w:t xml:space="preserve">REIKALAVIMAI ATVEJO VADYBININKAMS, ATVEJO VADYBOS PASLAUGOMS TEIKTI NAUDOJAMOMS PATALPOMS </w:t>
      </w:r>
      <w:r w:rsidRPr="00CC6021">
        <w:rPr>
          <w:b/>
          <w:color w:val="000000"/>
          <w:szCs w:val="24"/>
          <w:lang w:eastAsia="lt-LT"/>
        </w:rPr>
        <w:t xml:space="preserve">IR </w:t>
      </w:r>
      <w:r w:rsidRPr="00CC6021">
        <w:rPr>
          <w:b/>
          <w:szCs w:val="24"/>
          <w:lang w:eastAsia="lt-LT"/>
        </w:rPr>
        <w:t>PRIEMONĖMS</w:t>
      </w:r>
    </w:p>
    <w:p w14:paraId="420C0B79" w14:textId="77777777" w:rsidR="008817C3" w:rsidRPr="00CC6021" w:rsidRDefault="008817C3" w:rsidP="008817C3">
      <w:pPr>
        <w:pBdr>
          <w:top w:val="nil"/>
          <w:left w:val="nil"/>
          <w:bottom w:val="nil"/>
          <w:right w:val="nil"/>
          <w:between w:val="nil"/>
        </w:pBdr>
        <w:shd w:val="clear" w:color="auto" w:fill="FFFFFF"/>
        <w:tabs>
          <w:tab w:val="left" w:pos="426"/>
        </w:tabs>
        <w:ind w:left="70"/>
        <w:jc w:val="both"/>
        <w:rPr>
          <w:color w:val="000000"/>
          <w:szCs w:val="24"/>
          <w:lang w:eastAsia="lt-LT"/>
        </w:rPr>
      </w:pPr>
      <w:r w:rsidRPr="00CC6021">
        <w:rPr>
          <w:color w:val="000000"/>
          <w:szCs w:val="24"/>
          <w:lang w:eastAsia="lt-LT"/>
        </w:rPr>
        <w:t xml:space="preserve">4. Atvejo vadybininkas turi turėti aukštojo mokslo kvalifikaciją, įgytą baigus sveikatos arba socialinių mokslų krypčių grupės studijas, arba jai lygiavertę aukštojo mokslo kvalifikaciją ir turi būti baigęs ne trumpesnę nei 36 valandų kvalifikacijos tobulinimo programą socialinių emocinių kompetencijų ugdymo arba poliligotų pacientų priežiūros srityje. </w:t>
      </w:r>
    </w:p>
    <w:p w14:paraId="6320E644" w14:textId="77777777" w:rsidR="008817C3" w:rsidRPr="00CC6021" w:rsidRDefault="008817C3" w:rsidP="008817C3">
      <w:pPr>
        <w:pBdr>
          <w:top w:val="nil"/>
          <w:left w:val="nil"/>
          <w:bottom w:val="nil"/>
          <w:right w:val="nil"/>
          <w:between w:val="nil"/>
        </w:pBdr>
        <w:shd w:val="clear" w:color="auto" w:fill="FFFFFF"/>
        <w:tabs>
          <w:tab w:val="left" w:pos="426"/>
        </w:tabs>
        <w:ind w:left="70"/>
        <w:jc w:val="both"/>
        <w:rPr>
          <w:color w:val="000000"/>
          <w:szCs w:val="24"/>
          <w:lang w:eastAsia="lt-LT"/>
        </w:rPr>
      </w:pPr>
      <w:r w:rsidRPr="00CC6021">
        <w:rPr>
          <w:color w:val="000000"/>
          <w:szCs w:val="24"/>
          <w:lang w:eastAsia="lt-LT"/>
        </w:rPr>
        <w:t>5. Patalpoje, kurioje teikiamos atvejo vadybos paslaugos, turi būti įrengta atvejo vadybininko darbo vieta (stalas, kėdė, stalinė lempa, praustuvė, rankų higienos priemonės, spinta veiklos priemonėms ir drabužiams laikyti, rakinama spintelė dokumentams laikyti, kompiuterinė įranga, spausdintuvas, telefono ryšio priemonė, prieiga prie interneto ir kt.).</w:t>
      </w:r>
    </w:p>
    <w:p w14:paraId="002E9939" w14:textId="39848A86" w:rsidR="008817C3" w:rsidRPr="00CC6021" w:rsidRDefault="008817C3" w:rsidP="008817C3">
      <w:pPr>
        <w:pBdr>
          <w:top w:val="nil"/>
          <w:left w:val="nil"/>
          <w:bottom w:val="nil"/>
          <w:right w:val="nil"/>
          <w:between w:val="nil"/>
        </w:pBdr>
        <w:shd w:val="clear" w:color="auto" w:fill="FFFFFF"/>
        <w:tabs>
          <w:tab w:val="left" w:pos="426"/>
        </w:tabs>
        <w:jc w:val="both"/>
        <w:rPr>
          <w:color w:val="000000"/>
          <w:szCs w:val="24"/>
          <w:lang w:eastAsia="lt-LT"/>
        </w:rPr>
      </w:pPr>
    </w:p>
    <w:p w14:paraId="53380629" w14:textId="77777777" w:rsidR="008817C3" w:rsidRPr="00CC6021" w:rsidRDefault="008817C3" w:rsidP="008817C3">
      <w:pPr>
        <w:pBdr>
          <w:top w:val="nil"/>
          <w:left w:val="nil"/>
          <w:bottom w:val="nil"/>
          <w:right w:val="nil"/>
          <w:between w:val="nil"/>
        </w:pBdr>
        <w:shd w:val="clear" w:color="auto" w:fill="FFFFFF"/>
        <w:tabs>
          <w:tab w:val="left" w:pos="426"/>
        </w:tabs>
        <w:jc w:val="both"/>
        <w:rPr>
          <w:color w:val="000000"/>
          <w:szCs w:val="24"/>
          <w:lang w:eastAsia="lt-LT"/>
        </w:rPr>
      </w:pPr>
    </w:p>
    <w:p w14:paraId="6F2B459B" w14:textId="77777777" w:rsidR="008817C3" w:rsidRPr="00CC6021" w:rsidRDefault="008817C3" w:rsidP="008817C3">
      <w:pPr>
        <w:pBdr>
          <w:top w:val="nil"/>
          <w:left w:val="nil"/>
          <w:bottom w:val="nil"/>
          <w:right w:val="nil"/>
          <w:between w:val="nil"/>
        </w:pBdr>
        <w:shd w:val="clear" w:color="auto" w:fill="FFFFFF"/>
        <w:tabs>
          <w:tab w:val="left" w:pos="426"/>
        </w:tabs>
        <w:jc w:val="both"/>
        <w:rPr>
          <w:color w:val="000000"/>
          <w:szCs w:val="24"/>
          <w:lang w:eastAsia="lt-LT"/>
        </w:rPr>
      </w:pPr>
    </w:p>
    <w:p w14:paraId="0BD5C91A" w14:textId="77777777" w:rsidR="008817C3" w:rsidRPr="00CC6021" w:rsidRDefault="008817C3" w:rsidP="008817C3">
      <w:pPr>
        <w:pBdr>
          <w:top w:val="nil"/>
          <w:left w:val="nil"/>
          <w:bottom w:val="nil"/>
          <w:right w:val="nil"/>
          <w:between w:val="nil"/>
        </w:pBdr>
        <w:shd w:val="clear" w:color="auto" w:fill="FFFFFF"/>
        <w:tabs>
          <w:tab w:val="left" w:pos="426"/>
        </w:tabs>
        <w:jc w:val="both"/>
        <w:rPr>
          <w:color w:val="000000"/>
          <w:szCs w:val="24"/>
          <w:lang w:eastAsia="lt-LT"/>
        </w:rPr>
      </w:pPr>
    </w:p>
    <w:p w14:paraId="7E77535C" w14:textId="77777777" w:rsidR="008817C3" w:rsidRPr="00CC6021" w:rsidRDefault="008817C3" w:rsidP="008817C3">
      <w:pPr>
        <w:pBdr>
          <w:top w:val="nil"/>
          <w:left w:val="nil"/>
          <w:bottom w:val="nil"/>
          <w:right w:val="nil"/>
          <w:between w:val="nil"/>
        </w:pBdr>
        <w:shd w:val="clear" w:color="auto" w:fill="FFFFFF"/>
        <w:tabs>
          <w:tab w:val="left" w:pos="426"/>
        </w:tabs>
        <w:jc w:val="both"/>
        <w:rPr>
          <w:color w:val="000000"/>
          <w:szCs w:val="24"/>
          <w:lang w:eastAsia="lt-LT"/>
        </w:rPr>
      </w:pPr>
    </w:p>
    <w:p w14:paraId="16B8BD02" w14:textId="77777777" w:rsidR="008817C3" w:rsidRPr="00CC6021" w:rsidRDefault="008817C3" w:rsidP="008817C3">
      <w:pPr>
        <w:tabs>
          <w:tab w:val="left" w:pos="709"/>
        </w:tabs>
        <w:ind w:left="70"/>
        <w:jc w:val="center"/>
        <w:rPr>
          <w:b/>
          <w:szCs w:val="24"/>
          <w:lang w:eastAsia="lt-LT"/>
        </w:rPr>
      </w:pPr>
      <w:r w:rsidRPr="00CC6021">
        <w:rPr>
          <w:b/>
          <w:szCs w:val="24"/>
          <w:lang w:eastAsia="lt-LT"/>
        </w:rPr>
        <w:lastRenderedPageBreak/>
        <w:t>III SKYRIUS</w:t>
      </w:r>
    </w:p>
    <w:p w14:paraId="4837AA07" w14:textId="77777777" w:rsidR="008817C3" w:rsidRPr="00CC6021" w:rsidRDefault="008817C3" w:rsidP="008817C3">
      <w:pPr>
        <w:tabs>
          <w:tab w:val="left" w:pos="709"/>
        </w:tabs>
        <w:ind w:left="70"/>
        <w:jc w:val="center"/>
        <w:rPr>
          <w:b/>
          <w:szCs w:val="24"/>
          <w:lang w:eastAsia="lt-LT"/>
        </w:rPr>
      </w:pPr>
      <w:r w:rsidRPr="00CC6021">
        <w:rPr>
          <w:b/>
          <w:szCs w:val="24"/>
          <w:lang w:eastAsia="lt-LT"/>
        </w:rPr>
        <w:t>ATVEJO VADYBININKO FUNKCIJOS</w:t>
      </w:r>
      <w:r w:rsidRPr="00CC6021">
        <w:rPr>
          <w:i/>
          <w:szCs w:val="24"/>
          <w:lang w:eastAsia="lt-LT"/>
        </w:rPr>
        <w:t xml:space="preserve"> </w:t>
      </w:r>
      <w:r w:rsidRPr="00CC6021">
        <w:rPr>
          <w:b/>
          <w:szCs w:val="24"/>
          <w:lang w:eastAsia="lt-LT"/>
        </w:rPr>
        <w:t>ŠEIMOS GYDYTOJO KOMANDOJE</w:t>
      </w:r>
    </w:p>
    <w:p w14:paraId="226D86B9" w14:textId="77777777" w:rsidR="008817C3" w:rsidRPr="00CC6021" w:rsidRDefault="008817C3" w:rsidP="008817C3">
      <w:pPr>
        <w:ind w:left="70"/>
        <w:jc w:val="both"/>
        <w:rPr>
          <w:szCs w:val="24"/>
          <w:lang w:eastAsia="lt-LT"/>
        </w:rPr>
      </w:pPr>
      <w:r w:rsidRPr="00CC6021">
        <w:rPr>
          <w:szCs w:val="24"/>
          <w:lang w:eastAsia="lt-LT"/>
        </w:rPr>
        <w:t xml:space="preserve">6. Atvejo vadybininkas pagal kompetenciją savarankiškai arba šeimos gydytojo pavedimu: </w:t>
      </w:r>
    </w:p>
    <w:p w14:paraId="5ED62459" w14:textId="77777777" w:rsidR="008817C3" w:rsidRPr="00CC6021" w:rsidRDefault="008817C3" w:rsidP="008817C3">
      <w:pPr>
        <w:ind w:left="70"/>
        <w:jc w:val="both"/>
        <w:rPr>
          <w:szCs w:val="24"/>
          <w:lang w:eastAsia="lt-LT"/>
        </w:rPr>
      </w:pPr>
      <w:r w:rsidRPr="00CC6021">
        <w:rPr>
          <w:szCs w:val="24"/>
          <w:lang w:eastAsia="lt-LT"/>
        </w:rPr>
        <w:t>6.1. planuoja ir koordinuoja paslaugų teikimą poliligotiems pacientams:</w:t>
      </w:r>
    </w:p>
    <w:p w14:paraId="583D4C90" w14:textId="77777777" w:rsidR="008817C3" w:rsidRPr="00CC6021" w:rsidRDefault="008817C3" w:rsidP="008817C3">
      <w:pPr>
        <w:ind w:left="70"/>
        <w:jc w:val="both"/>
        <w:rPr>
          <w:szCs w:val="24"/>
          <w:lang w:eastAsia="lt-LT"/>
        </w:rPr>
      </w:pPr>
      <w:r w:rsidRPr="00CC6021">
        <w:rPr>
          <w:szCs w:val="24"/>
          <w:lang w:eastAsia="lt-LT"/>
        </w:rPr>
        <w:t>6.1.1. šeimos gydytojo pavedimu organizuoja šeimos gydytojo komandos konsiliumus;</w:t>
      </w:r>
    </w:p>
    <w:p w14:paraId="42AF0F2C" w14:textId="77777777" w:rsidR="008817C3" w:rsidRPr="00CC6021" w:rsidRDefault="008817C3" w:rsidP="008817C3">
      <w:pPr>
        <w:ind w:left="70"/>
        <w:jc w:val="both"/>
        <w:rPr>
          <w:szCs w:val="24"/>
          <w:lang w:eastAsia="lt-LT"/>
        </w:rPr>
      </w:pPr>
      <w:r w:rsidRPr="00CC6021">
        <w:rPr>
          <w:szCs w:val="24"/>
          <w:lang w:eastAsia="lt-LT"/>
        </w:rPr>
        <w:t xml:space="preserve">6.1.2. įvertinęs šeimos gydytojo komandos narių pasiūlymus Elektroninės sveikatos paslaugų ir bendradarbiavimo infrastruktūros informacinėje sistemoje ir Išankstinės pacientų registracijos informacinėje sistemoje  sudaro individualų paciento priežiūros planą (toliau – IPPP) ir IPPP numatytu periodiškumu vykdo jo įgyvendinimo stebėseną, savarankiškai arba kartu su šeimos gydytoju vertina IPPP numatytų gyvensenos keitimo, paciento savirūpos, gydymo efektyvumą; </w:t>
      </w:r>
    </w:p>
    <w:p w14:paraId="50E5E32D" w14:textId="77777777" w:rsidR="008817C3" w:rsidRPr="00CC6021" w:rsidRDefault="008817C3" w:rsidP="008817C3">
      <w:pPr>
        <w:pBdr>
          <w:top w:val="nil"/>
          <w:left w:val="nil"/>
          <w:bottom w:val="nil"/>
          <w:right w:val="nil"/>
          <w:between w:val="nil"/>
        </w:pBdr>
        <w:shd w:val="clear" w:color="auto" w:fill="FFFFFF"/>
        <w:ind w:left="70"/>
        <w:jc w:val="both"/>
        <w:rPr>
          <w:color w:val="000000"/>
          <w:szCs w:val="24"/>
          <w:lang w:eastAsia="lt-LT"/>
        </w:rPr>
      </w:pPr>
      <w:r w:rsidRPr="00CC6021">
        <w:rPr>
          <w:color w:val="000000"/>
          <w:szCs w:val="24"/>
          <w:lang w:eastAsia="lt-LT"/>
        </w:rPr>
        <w:t>6.1.3 informuoja šeimos gydytoją apie paciento sveikatos būklės pablogėjimą ir jo pavedimu organizuoja korekcines priemones (papildomą laboratorinį ištyrimą, neplaninę šeimos gydytojo paslaugą, greitosios medicinos pagalbos iškvietimą ir kt.);</w:t>
      </w:r>
    </w:p>
    <w:p w14:paraId="1E49072C" w14:textId="77777777" w:rsidR="008817C3" w:rsidRPr="00CC6021" w:rsidRDefault="008817C3" w:rsidP="008817C3">
      <w:pPr>
        <w:pBdr>
          <w:top w:val="nil"/>
          <w:left w:val="nil"/>
          <w:bottom w:val="nil"/>
          <w:right w:val="nil"/>
          <w:between w:val="nil"/>
        </w:pBdr>
        <w:shd w:val="clear" w:color="auto" w:fill="FFFFFF"/>
        <w:ind w:left="70"/>
        <w:jc w:val="both"/>
        <w:rPr>
          <w:color w:val="000000"/>
          <w:szCs w:val="24"/>
          <w:lang w:eastAsia="lt-LT"/>
        </w:rPr>
      </w:pPr>
      <w:r w:rsidRPr="00CC6021">
        <w:rPr>
          <w:color w:val="000000"/>
          <w:szCs w:val="24"/>
          <w:lang w:eastAsia="lt-LT"/>
        </w:rPr>
        <w:t xml:space="preserve">6.1.4. aktyviai ragina pacientą laiku vykdyti IPPP numatytas priemones, užtikrina grįžtamąjį ryšį tarp paciento ir kitų šeimos gydytojo komandos narių; </w:t>
      </w:r>
    </w:p>
    <w:p w14:paraId="72A4E3F2" w14:textId="77777777" w:rsidR="008817C3" w:rsidRPr="00CC6021" w:rsidRDefault="008817C3" w:rsidP="008817C3">
      <w:pPr>
        <w:pBdr>
          <w:top w:val="nil"/>
          <w:left w:val="nil"/>
          <w:bottom w:val="nil"/>
          <w:right w:val="nil"/>
          <w:between w:val="nil"/>
        </w:pBdr>
        <w:shd w:val="clear" w:color="auto" w:fill="FFFFFF"/>
        <w:ind w:left="70"/>
        <w:jc w:val="both"/>
        <w:rPr>
          <w:color w:val="000000"/>
          <w:szCs w:val="24"/>
          <w:lang w:eastAsia="lt-LT"/>
        </w:rPr>
      </w:pPr>
      <w:r w:rsidRPr="00CC6021">
        <w:rPr>
          <w:color w:val="000000"/>
          <w:szCs w:val="24"/>
          <w:lang w:eastAsia="lt-LT"/>
        </w:rPr>
        <w:t>6.2. PAASPĮ vadovo nustatyta tvarka koordinuoja ankstyvosios ligų diagnostikos (prevencinių) programų ir profilaktinių sveikatos patikrinimų vykdymą PAASPĮ;</w:t>
      </w:r>
    </w:p>
    <w:p w14:paraId="3AC9A743" w14:textId="77777777" w:rsidR="008817C3" w:rsidRPr="00CC6021" w:rsidRDefault="008817C3" w:rsidP="008817C3">
      <w:pPr>
        <w:pBdr>
          <w:top w:val="nil"/>
          <w:left w:val="nil"/>
          <w:bottom w:val="nil"/>
          <w:right w:val="nil"/>
          <w:between w:val="nil"/>
        </w:pBdr>
        <w:shd w:val="clear" w:color="auto" w:fill="FFFFFF"/>
        <w:ind w:left="70"/>
        <w:jc w:val="both"/>
        <w:rPr>
          <w:b/>
          <w:szCs w:val="24"/>
          <w:lang w:eastAsia="lt-LT"/>
        </w:rPr>
      </w:pPr>
      <w:r w:rsidRPr="00CC6021">
        <w:rPr>
          <w:color w:val="000000"/>
          <w:szCs w:val="24"/>
          <w:lang w:eastAsia="lt-LT"/>
        </w:rPr>
        <w:t>6.3. informuoja prirašytus prie PAASPĮ gyventojus apie Privalomojo sveikatos draudimo fondo biudžeto lėšomis PAASPĮ teikiamas asmens sveikatos priežiūros paslaugas.</w:t>
      </w:r>
    </w:p>
    <w:p w14:paraId="652281FD" w14:textId="77777777" w:rsidR="008817C3" w:rsidRPr="00CC6021" w:rsidRDefault="008817C3" w:rsidP="008817C3">
      <w:pPr>
        <w:tabs>
          <w:tab w:val="left" w:pos="0"/>
        </w:tabs>
        <w:ind w:left="70"/>
        <w:jc w:val="center"/>
        <w:rPr>
          <w:b/>
          <w:szCs w:val="24"/>
          <w:lang w:eastAsia="lt-LT"/>
        </w:rPr>
      </w:pPr>
    </w:p>
    <w:p w14:paraId="77E1C024" w14:textId="77777777" w:rsidR="008817C3" w:rsidRPr="00CC6021" w:rsidRDefault="008817C3" w:rsidP="008817C3">
      <w:pPr>
        <w:tabs>
          <w:tab w:val="left" w:pos="0"/>
        </w:tabs>
        <w:ind w:left="70"/>
        <w:jc w:val="center"/>
        <w:rPr>
          <w:b/>
          <w:szCs w:val="24"/>
          <w:lang w:eastAsia="lt-LT"/>
        </w:rPr>
      </w:pPr>
      <w:r w:rsidRPr="00CC6021">
        <w:rPr>
          <w:b/>
          <w:szCs w:val="24"/>
          <w:lang w:eastAsia="lt-LT"/>
        </w:rPr>
        <w:t>IV SKYRIUS</w:t>
      </w:r>
    </w:p>
    <w:p w14:paraId="2A95213C" w14:textId="77777777" w:rsidR="008817C3" w:rsidRPr="00CC6021" w:rsidRDefault="008817C3" w:rsidP="008817C3">
      <w:pPr>
        <w:tabs>
          <w:tab w:val="left" w:pos="0"/>
          <w:tab w:val="left" w:pos="709"/>
        </w:tabs>
        <w:ind w:left="70"/>
        <w:jc w:val="center"/>
        <w:rPr>
          <w:b/>
          <w:smallCaps/>
          <w:color w:val="000000"/>
          <w:szCs w:val="24"/>
          <w:lang w:eastAsia="lt-LT"/>
        </w:rPr>
      </w:pPr>
      <w:r w:rsidRPr="00CC6021">
        <w:rPr>
          <w:b/>
          <w:szCs w:val="24"/>
          <w:lang w:eastAsia="lt-LT"/>
        </w:rPr>
        <w:t>ATVEJO VADYBOS</w:t>
      </w:r>
      <w:r w:rsidRPr="00CC6021">
        <w:rPr>
          <w:b/>
          <w:color w:val="000000"/>
          <w:szCs w:val="24"/>
          <w:lang w:eastAsia="lt-LT"/>
        </w:rPr>
        <w:t xml:space="preserve"> PASLAUGŲ POLILIGOTIEMS PACIENTAMS</w:t>
      </w:r>
      <w:r w:rsidRPr="00CC6021">
        <w:rPr>
          <w:color w:val="000000"/>
          <w:szCs w:val="24"/>
          <w:lang w:eastAsia="lt-LT"/>
        </w:rPr>
        <w:t xml:space="preserve"> </w:t>
      </w:r>
      <w:r w:rsidRPr="00CC6021">
        <w:rPr>
          <w:b/>
          <w:smallCaps/>
          <w:color w:val="000000"/>
          <w:szCs w:val="24"/>
          <w:lang w:eastAsia="lt-LT"/>
        </w:rPr>
        <w:t xml:space="preserve">ORGANIZAVIMAS </w:t>
      </w:r>
    </w:p>
    <w:p w14:paraId="5755842E" w14:textId="77777777" w:rsidR="008817C3" w:rsidRPr="00CC6021" w:rsidRDefault="008817C3" w:rsidP="008817C3">
      <w:pPr>
        <w:ind w:left="70"/>
        <w:jc w:val="both"/>
        <w:rPr>
          <w:szCs w:val="24"/>
          <w:lang w:eastAsia="lt-LT"/>
        </w:rPr>
      </w:pPr>
      <w:r w:rsidRPr="00CC6021">
        <w:rPr>
          <w:szCs w:val="24"/>
          <w:lang w:eastAsia="lt-LT"/>
        </w:rPr>
        <w:t xml:space="preserve">7. Teikiant atvejo vadybos paslaugas, nurodytas Aprašo 6.1 papunktyje, gali būti įtraukiami visi šeimos gydytojo komandos nariai, jeigu jie pagal kompetenciją gali spręsti konkretaus paciento sveikatos problemas. </w:t>
      </w:r>
    </w:p>
    <w:p w14:paraId="06BCB4F4" w14:textId="77777777" w:rsidR="008817C3" w:rsidRPr="00CC6021" w:rsidRDefault="008817C3" w:rsidP="008817C3">
      <w:pPr>
        <w:ind w:left="70"/>
        <w:jc w:val="both"/>
        <w:rPr>
          <w:color w:val="000000"/>
          <w:szCs w:val="24"/>
          <w:lang w:eastAsia="lt-LT"/>
        </w:rPr>
      </w:pPr>
      <w:r w:rsidRPr="00CC6021">
        <w:rPr>
          <w:color w:val="000000"/>
          <w:szCs w:val="24"/>
          <w:lang w:eastAsia="lt-LT"/>
        </w:rPr>
        <w:t xml:space="preserve">8. Sprendimą dėl šeimos gydytojo komandos konsiliumo ir sveikatos būklės stebėsenos, sudarant IPPP konkrečiam pacientui, priima šeimos gydytojas ir informuoja apie šį sprendimą atvejo vadybininką. </w:t>
      </w:r>
    </w:p>
    <w:p w14:paraId="107698C2" w14:textId="77777777" w:rsidR="008817C3" w:rsidRPr="00CC6021" w:rsidRDefault="008817C3" w:rsidP="008817C3">
      <w:pPr>
        <w:ind w:left="70"/>
        <w:jc w:val="both"/>
        <w:rPr>
          <w:color w:val="000000"/>
          <w:szCs w:val="24"/>
          <w:highlight w:val="white"/>
          <w:lang w:eastAsia="lt-LT"/>
        </w:rPr>
      </w:pPr>
      <w:r w:rsidRPr="00CC6021">
        <w:rPr>
          <w:color w:val="000000"/>
          <w:szCs w:val="24"/>
          <w:lang w:eastAsia="lt-LT"/>
        </w:rPr>
        <w:t>9. Priėmus sprendimą dėl šeimos gydytojo komandos konsiliumo, atvejo vadybininkas išnagrinėja PAASPĮ turimą informaciją apie paciento sveikatos būklę, suderinęs su šeimos gydytoju, numato, kurie šeimos gydytojo komandos nariai pagal kompetenciją turi dalyvauti šeimos</w:t>
      </w:r>
      <w:r w:rsidRPr="00CC6021">
        <w:rPr>
          <w:b/>
          <w:color w:val="000000"/>
          <w:szCs w:val="24"/>
          <w:lang w:eastAsia="lt-LT"/>
        </w:rPr>
        <w:t xml:space="preserve"> </w:t>
      </w:r>
      <w:r w:rsidRPr="00CC6021">
        <w:rPr>
          <w:color w:val="000000"/>
          <w:szCs w:val="24"/>
          <w:lang w:eastAsia="lt-LT"/>
        </w:rPr>
        <w:t>gydytojo komandos konsiliume, ir paskiria preliminarią</w:t>
      </w:r>
      <w:r w:rsidRPr="00CC6021">
        <w:rPr>
          <w:szCs w:val="24"/>
          <w:lang w:eastAsia="lt-LT"/>
        </w:rPr>
        <w:t xml:space="preserve"> šeimos gydytojo komandos</w:t>
      </w:r>
      <w:r w:rsidRPr="00CC6021">
        <w:rPr>
          <w:color w:val="000000"/>
          <w:szCs w:val="24"/>
          <w:lang w:eastAsia="lt-LT"/>
        </w:rPr>
        <w:t xml:space="preserve"> konsiliumo datą. </w:t>
      </w:r>
    </w:p>
    <w:p w14:paraId="30CF1315" w14:textId="77777777" w:rsidR="008817C3" w:rsidRPr="00CC6021" w:rsidRDefault="008817C3" w:rsidP="008817C3">
      <w:pPr>
        <w:ind w:left="70"/>
        <w:jc w:val="both"/>
        <w:rPr>
          <w:szCs w:val="24"/>
          <w:lang w:eastAsia="lt-LT"/>
        </w:rPr>
      </w:pPr>
      <w:r w:rsidRPr="00CC6021">
        <w:rPr>
          <w:szCs w:val="24"/>
          <w:lang w:eastAsia="lt-LT"/>
        </w:rPr>
        <w:t>10. Atvejo vadybininkas paaiškina pacientui atvejo vadybos metodo esmę, informuoja pacientą apie šeimos gydytojo priimtą sprendimą organizuoti šeimos gydytojo komandos konsiliumą ir vykdyti sveikatos būklės stebėseną, šeimos gydytojo komandos konsiliumo organizavimo tvarką ir nurodo jame dalyvaujančius specialistus, pakviečia pacientą dalyvauti šeimos gydytojo komandos konsiliume ir suderina su juo konsiliumo datą.</w:t>
      </w:r>
    </w:p>
    <w:p w14:paraId="131BE6D8" w14:textId="77777777" w:rsidR="008817C3" w:rsidRPr="00CC6021" w:rsidRDefault="008817C3" w:rsidP="008817C3">
      <w:pPr>
        <w:ind w:left="70"/>
        <w:jc w:val="both"/>
        <w:rPr>
          <w:szCs w:val="24"/>
          <w:lang w:eastAsia="lt-LT"/>
        </w:rPr>
      </w:pPr>
      <w:r w:rsidRPr="00CC6021">
        <w:rPr>
          <w:szCs w:val="24"/>
          <w:lang w:eastAsia="lt-LT"/>
        </w:rPr>
        <w:t xml:space="preserve">11. Su pacientu suderinęs šeimos gydytojo komandos konsiliumo datą, atvejo vadybininkas registruoja pacientą  atvejo vadybos paslaugai ir organizuoja informacijos apie konsiliumo datą bei vietą išsiuntimą </w:t>
      </w:r>
      <w:r w:rsidRPr="00CC6021">
        <w:rPr>
          <w:szCs w:val="24"/>
          <w:lang w:eastAsia="lt-LT"/>
        </w:rPr>
        <w:lastRenderedPageBreak/>
        <w:t xml:space="preserve">pacientui PAASPĮ vadovo nustatyta tvarka. Esant poreikiui, su pacientu suderinta šeimos gydytojo komandos konsiliumo data  gali būti keičiama PAASPĮ vadovo nustatyta tvarka, suderinus naują datą su pacientu. </w:t>
      </w:r>
    </w:p>
    <w:p w14:paraId="3073BA9F" w14:textId="77777777" w:rsidR="008817C3" w:rsidRPr="00CC6021" w:rsidRDefault="008817C3" w:rsidP="008817C3">
      <w:pPr>
        <w:ind w:left="70"/>
        <w:jc w:val="both"/>
        <w:rPr>
          <w:szCs w:val="24"/>
          <w:lang w:eastAsia="lt-LT"/>
        </w:rPr>
      </w:pPr>
      <w:r w:rsidRPr="00CC6021">
        <w:rPr>
          <w:szCs w:val="24"/>
          <w:lang w:eastAsia="lt-LT"/>
        </w:rPr>
        <w:t>12. Šeimos gydytojo komandos konsiliumui vadovauja šeimos gydytojas, konsiliume dalyvauja atvejo vadybininkas ir dar bent vienas šeimos gydytojo komandos narys. Šeimos gydytojo komandos konsiliumo nariai, dalyvaujant pacientui, aptaria jo sveikatos būklę ir sudaro IPPP. Šeimos gydytojas IPPP surašo elektroniniame medicinos dokumente E025 „Ambulatorinio apsilankymo aprašymas“ Elektroninės sveikatos paslaugų ir bendradarbiavimo infrastruktūros informacinėje sistemoje ir jį pasirašo.</w:t>
      </w:r>
    </w:p>
    <w:p w14:paraId="62CB2A8B" w14:textId="77777777" w:rsidR="008817C3" w:rsidRPr="00CC6021" w:rsidRDefault="008817C3" w:rsidP="008817C3">
      <w:pPr>
        <w:ind w:left="70"/>
        <w:jc w:val="both"/>
        <w:rPr>
          <w:szCs w:val="24"/>
          <w:lang w:eastAsia="lt-LT"/>
        </w:rPr>
      </w:pPr>
      <w:r w:rsidRPr="00CC6021">
        <w:rPr>
          <w:szCs w:val="24"/>
          <w:lang w:eastAsia="lt-LT"/>
        </w:rPr>
        <w:t>13. IPPP nurodoma:</w:t>
      </w:r>
    </w:p>
    <w:p w14:paraId="272C0CF6" w14:textId="77777777" w:rsidR="008817C3" w:rsidRPr="00CC6021" w:rsidRDefault="008817C3" w:rsidP="008817C3">
      <w:pPr>
        <w:ind w:left="70"/>
        <w:jc w:val="both"/>
        <w:rPr>
          <w:szCs w:val="24"/>
          <w:lang w:eastAsia="lt-LT"/>
        </w:rPr>
      </w:pPr>
      <w:r w:rsidRPr="00CC6021">
        <w:rPr>
          <w:szCs w:val="24"/>
          <w:lang w:eastAsia="lt-LT"/>
        </w:rPr>
        <w:t>13.1. paciento sveikatos būklė ir socialinė situacija;</w:t>
      </w:r>
    </w:p>
    <w:p w14:paraId="5FF9F383" w14:textId="77777777" w:rsidR="008817C3" w:rsidRPr="00CC6021" w:rsidRDefault="008817C3" w:rsidP="008817C3">
      <w:pPr>
        <w:ind w:left="70"/>
        <w:jc w:val="both"/>
        <w:rPr>
          <w:szCs w:val="24"/>
          <w:lang w:eastAsia="lt-LT"/>
        </w:rPr>
      </w:pPr>
      <w:r w:rsidRPr="00CC6021">
        <w:rPr>
          <w:szCs w:val="24"/>
          <w:lang w:eastAsia="lt-LT"/>
        </w:rPr>
        <w:t>13.2. individualūs paciento lūkesčiai, motyvacijos vykdyti šeimos gydytojo komandos narių paskyrimus, aktyviai prisidėti prie sveikatos būklės pokyčių valdymo aprašymas;</w:t>
      </w:r>
    </w:p>
    <w:p w14:paraId="12FFC0A2" w14:textId="77777777" w:rsidR="008817C3" w:rsidRPr="00CC6021" w:rsidRDefault="008817C3" w:rsidP="008817C3">
      <w:pPr>
        <w:ind w:left="70"/>
        <w:jc w:val="both"/>
        <w:rPr>
          <w:szCs w:val="24"/>
          <w:lang w:eastAsia="lt-LT"/>
        </w:rPr>
      </w:pPr>
      <w:r w:rsidRPr="00CC6021">
        <w:rPr>
          <w:szCs w:val="24"/>
          <w:lang w:eastAsia="lt-LT"/>
        </w:rPr>
        <w:t xml:space="preserve">13.3. papildomo ištyrimo ir (ar) kitų paslaugų poreikis; </w:t>
      </w:r>
    </w:p>
    <w:p w14:paraId="788DCABC" w14:textId="77777777" w:rsidR="008817C3" w:rsidRPr="00CC6021" w:rsidRDefault="008817C3" w:rsidP="008817C3">
      <w:pPr>
        <w:ind w:left="70"/>
        <w:jc w:val="both"/>
        <w:rPr>
          <w:szCs w:val="24"/>
          <w:lang w:eastAsia="lt-LT"/>
        </w:rPr>
      </w:pPr>
      <w:r w:rsidRPr="00CC6021">
        <w:rPr>
          <w:szCs w:val="24"/>
          <w:lang w:eastAsia="lt-LT"/>
        </w:rPr>
        <w:t>13.4. paciento sveikatos būklės rodikliai, kurie bus stebimi, paciento savikontrolės periodiškumas ir būdai, numatomos siektinos sveikatos būklės rodiklių reikšmės;</w:t>
      </w:r>
    </w:p>
    <w:p w14:paraId="72A77DDD" w14:textId="77777777" w:rsidR="008817C3" w:rsidRPr="00CC6021" w:rsidRDefault="008817C3" w:rsidP="008817C3">
      <w:pPr>
        <w:ind w:left="70"/>
        <w:jc w:val="both"/>
        <w:rPr>
          <w:szCs w:val="24"/>
          <w:lang w:eastAsia="lt-LT"/>
        </w:rPr>
      </w:pPr>
      <w:r w:rsidRPr="00CC6021">
        <w:rPr>
          <w:szCs w:val="24"/>
          <w:lang w:eastAsia="lt-LT"/>
        </w:rPr>
        <w:t>13.5. priemonės, kuriomis bus siekiama IPPP numatytų paciento sveikatos būklės rodiklių reikšmių;</w:t>
      </w:r>
    </w:p>
    <w:p w14:paraId="1E9472F6" w14:textId="77777777" w:rsidR="008817C3" w:rsidRPr="00CC6021" w:rsidRDefault="008817C3" w:rsidP="008817C3">
      <w:pPr>
        <w:ind w:left="70"/>
        <w:jc w:val="both"/>
        <w:rPr>
          <w:szCs w:val="24"/>
          <w:lang w:eastAsia="lt-LT"/>
        </w:rPr>
      </w:pPr>
      <w:r w:rsidRPr="00CC6021">
        <w:rPr>
          <w:szCs w:val="24"/>
          <w:lang w:eastAsia="lt-LT"/>
        </w:rPr>
        <w:t>13.6. IPPP laikotarpis, įgyvendinimo stebėsenos periodiškumas ir būdai, dėl kurių susitarta su pacientu.</w:t>
      </w:r>
    </w:p>
    <w:p w14:paraId="400AFB98" w14:textId="77777777" w:rsidR="008817C3" w:rsidRPr="00CC6021" w:rsidRDefault="008817C3" w:rsidP="008817C3">
      <w:pPr>
        <w:ind w:left="70"/>
        <w:jc w:val="both"/>
        <w:rPr>
          <w:szCs w:val="24"/>
          <w:lang w:eastAsia="lt-LT"/>
        </w:rPr>
      </w:pPr>
      <w:r w:rsidRPr="00CC6021">
        <w:rPr>
          <w:szCs w:val="24"/>
          <w:lang w:eastAsia="lt-LT"/>
        </w:rPr>
        <w:t>14. Atvejo vadybininkas, vykdydamas IPPP, sveikatos būklės ir IPPP laikymosi stebėseną vykdo nuotoliniu ar kontaktiniu būdu IPPP nustatytu periodiškumu, atsižvelgdamas į paciento interesus, motyvaciją laikytis šeimos gydytojo komandos narių paskyrimų, gebėjimą įsivertinti sveikatos būklės pokyčius ir tinkamai informuoti apie juos atvejo vadybininką ar kitus komandos narius.</w:t>
      </w:r>
    </w:p>
    <w:p w14:paraId="0062C0DA" w14:textId="77777777" w:rsidR="008817C3" w:rsidRPr="00CC6021" w:rsidRDefault="008817C3" w:rsidP="008817C3">
      <w:pPr>
        <w:ind w:left="70"/>
        <w:jc w:val="center"/>
        <w:rPr>
          <w:b/>
          <w:szCs w:val="24"/>
          <w:lang w:eastAsia="lt-LT"/>
        </w:rPr>
      </w:pPr>
    </w:p>
    <w:p w14:paraId="678D1B5F" w14:textId="77777777" w:rsidR="008817C3" w:rsidRPr="00CC6021" w:rsidRDefault="008817C3" w:rsidP="008817C3">
      <w:pPr>
        <w:ind w:left="70"/>
        <w:jc w:val="center"/>
        <w:rPr>
          <w:b/>
          <w:szCs w:val="24"/>
          <w:lang w:eastAsia="lt-LT"/>
        </w:rPr>
      </w:pPr>
      <w:r w:rsidRPr="00CC6021">
        <w:rPr>
          <w:b/>
          <w:szCs w:val="24"/>
          <w:lang w:eastAsia="lt-LT"/>
        </w:rPr>
        <w:t>V SKYRIUS</w:t>
      </w:r>
    </w:p>
    <w:p w14:paraId="2B6003D9" w14:textId="77777777" w:rsidR="008817C3" w:rsidRPr="00CC6021" w:rsidRDefault="008817C3" w:rsidP="008817C3">
      <w:pPr>
        <w:ind w:left="70"/>
        <w:jc w:val="center"/>
        <w:rPr>
          <w:b/>
          <w:szCs w:val="24"/>
          <w:lang w:eastAsia="lt-LT"/>
        </w:rPr>
      </w:pPr>
      <w:r w:rsidRPr="00CC6021">
        <w:rPr>
          <w:b/>
          <w:szCs w:val="24"/>
          <w:lang w:eastAsia="lt-LT"/>
        </w:rPr>
        <w:t>BAIGIAMOSIOS NUOSTATOS</w:t>
      </w:r>
    </w:p>
    <w:p w14:paraId="64B35335" w14:textId="77777777" w:rsidR="008817C3" w:rsidRPr="00CC6021" w:rsidRDefault="008817C3" w:rsidP="008817C3">
      <w:pPr>
        <w:ind w:left="70"/>
        <w:jc w:val="both"/>
        <w:rPr>
          <w:szCs w:val="24"/>
          <w:lang w:eastAsia="lt-LT"/>
        </w:rPr>
      </w:pPr>
      <w:r w:rsidRPr="00CC6021">
        <w:rPr>
          <w:szCs w:val="24"/>
          <w:lang w:eastAsia="lt-LT"/>
        </w:rPr>
        <w:t xml:space="preserve">15. Paciento asmens duomenys ir medicinos dokumentai, susiję su Apraše nurodytų paslaugų teikimu, tvarkomi Elektroninės sveikatos paslaugų ir bendradarbiavimo infrastruktūros informacinėje sistemoje ir Išankstinės pacientų registracijos informacinėje sistemoje. </w:t>
      </w:r>
    </w:p>
    <w:p w14:paraId="4E8BF3E4" w14:textId="77777777" w:rsidR="008817C3" w:rsidRPr="00CC6021" w:rsidRDefault="008817C3" w:rsidP="008817C3">
      <w:pPr>
        <w:ind w:left="70"/>
        <w:jc w:val="both"/>
        <w:rPr>
          <w:szCs w:val="24"/>
          <w:lang w:eastAsia="lt-LT"/>
        </w:rPr>
      </w:pPr>
    </w:p>
    <w:p w14:paraId="6A185149" w14:textId="77777777" w:rsidR="008817C3" w:rsidRPr="00CC6021" w:rsidRDefault="008817C3" w:rsidP="008817C3">
      <w:pPr>
        <w:ind w:left="70"/>
        <w:jc w:val="center"/>
        <w:rPr>
          <w:szCs w:val="24"/>
          <w:lang w:eastAsia="lt-LT"/>
        </w:rPr>
      </w:pPr>
      <w:r w:rsidRPr="00CC6021">
        <w:rPr>
          <w:szCs w:val="24"/>
          <w:lang w:eastAsia="lt-LT"/>
        </w:rPr>
        <w:t>______________________</w:t>
      </w:r>
    </w:p>
    <w:p w14:paraId="470F98D8" w14:textId="77777777" w:rsidR="009C17D4" w:rsidRPr="00CC6021" w:rsidRDefault="009C17D4" w:rsidP="008817C3">
      <w:pPr>
        <w:rPr>
          <w:rFonts w:cstheme="minorHAnsi"/>
        </w:rPr>
      </w:pPr>
    </w:p>
    <w:p w14:paraId="582E801B" w14:textId="77777777" w:rsidR="00E7053B" w:rsidRPr="00CC6021" w:rsidRDefault="00E7053B" w:rsidP="00E7053B">
      <w:pPr>
        <w:pStyle w:val="Antrat2"/>
        <w:rPr>
          <w:rFonts w:asciiTheme="minorHAnsi" w:hAnsiTheme="minorHAnsi" w:cstheme="minorHAnsi"/>
        </w:rPr>
      </w:pPr>
    </w:p>
    <w:p w14:paraId="6BD91AEB" w14:textId="77777777" w:rsidR="00E50971" w:rsidRPr="00CC6021" w:rsidRDefault="00E50971" w:rsidP="00E7053B">
      <w:pPr>
        <w:rPr>
          <w:rFonts w:cstheme="minorHAnsi"/>
        </w:rPr>
        <w:sectPr w:rsidR="00E50971" w:rsidRPr="00CC6021">
          <w:pgSz w:w="11906" w:h="16838"/>
          <w:pgMar w:top="1701" w:right="567" w:bottom="1134" w:left="1701" w:header="567" w:footer="567" w:gutter="0"/>
          <w:cols w:space="1296"/>
          <w:docGrid w:linePitch="360"/>
        </w:sectPr>
      </w:pPr>
    </w:p>
    <w:p w14:paraId="0613DDE8" w14:textId="3A68AC70" w:rsidR="00C9315A" w:rsidRPr="00CC6021" w:rsidRDefault="00CC785A" w:rsidP="00F20E4A">
      <w:pPr>
        <w:pStyle w:val="Antrat2"/>
        <w:rPr>
          <w:rFonts w:asciiTheme="minorHAnsi" w:hAnsiTheme="minorHAnsi" w:cstheme="minorHAnsi"/>
        </w:rPr>
      </w:pPr>
      <w:bookmarkStart w:id="2" w:name="_Toc221012186"/>
      <w:r w:rsidRPr="00CC6021">
        <w:rPr>
          <w:rFonts w:asciiTheme="minorHAnsi" w:hAnsiTheme="minorHAnsi" w:cstheme="minorHAnsi"/>
        </w:rPr>
        <w:lastRenderedPageBreak/>
        <w:t>S</w:t>
      </w:r>
      <w:r w:rsidR="00F20E4A" w:rsidRPr="00CC6021">
        <w:rPr>
          <w:rFonts w:asciiTheme="minorHAnsi" w:hAnsiTheme="minorHAnsi" w:cstheme="minorHAnsi"/>
        </w:rPr>
        <w:t>varbūs sveikatos priežiūros paslaugų teikimo procesai.</w:t>
      </w:r>
      <w:bookmarkEnd w:id="2"/>
      <w:r w:rsidR="00F20E4A" w:rsidRPr="00CC6021">
        <w:rPr>
          <w:rFonts w:asciiTheme="minorHAnsi" w:hAnsiTheme="minorHAnsi" w:cstheme="minorHAnsi"/>
        </w:rPr>
        <w:t xml:space="preserve"> </w:t>
      </w:r>
    </w:p>
    <w:p w14:paraId="4DD61B79" w14:textId="014557A0" w:rsidR="00F20E4A" w:rsidRPr="00CC6021" w:rsidRDefault="00F20E4A" w:rsidP="00740A2A">
      <w:pPr>
        <w:pStyle w:val="Antrat2"/>
        <w:numPr>
          <w:ilvl w:val="0"/>
          <w:numId w:val="2"/>
        </w:numPr>
        <w:rPr>
          <w:rFonts w:asciiTheme="minorHAnsi" w:hAnsiTheme="minorHAnsi" w:cstheme="minorHAnsi"/>
        </w:rPr>
      </w:pPr>
      <w:bookmarkStart w:id="3" w:name="_Toc221012187"/>
      <w:r w:rsidRPr="00CC6021">
        <w:rPr>
          <w:rFonts w:asciiTheme="minorHAnsi" w:hAnsiTheme="minorHAnsi" w:cstheme="minorHAnsi"/>
        </w:rPr>
        <w:t xml:space="preserve">Pacientų registravimo </w:t>
      </w:r>
      <w:r w:rsidR="008817C3" w:rsidRPr="00CC6021">
        <w:rPr>
          <w:rFonts w:asciiTheme="minorHAnsi" w:hAnsiTheme="minorHAnsi" w:cstheme="minorHAnsi"/>
        </w:rPr>
        <w:t xml:space="preserve">sveikatos priežiūros paslaugoms </w:t>
      </w:r>
      <w:r w:rsidRPr="00CC6021">
        <w:rPr>
          <w:rFonts w:asciiTheme="minorHAnsi" w:hAnsiTheme="minorHAnsi" w:cstheme="minorHAnsi"/>
        </w:rPr>
        <w:t>procesas</w:t>
      </w:r>
      <w:bookmarkEnd w:id="3"/>
    </w:p>
    <w:p w14:paraId="56CF6C16" w14:textId="7060D485" w:rsidR="00E72B67" w:rsidRPr="00CC6021" w:rsidRDefault="00E72B67" w:rsidP="00E72B67">
      <w:pPr>
        <w:rPr>
          <w:rFonts w:cstheme="minorHAnsi"/>
          <w:b/>
          <w:bCs/>
        </w:rPr>
      </w:pPr>
    </w:p>
    <w:tbl>
      <w:tblPr>
        <w:tblW w:w="5000" w:type="pct"/>
        <w:tblLook w:val="04A0" w:firstRow="1" w:lastRow="0" w:firstColumn="1" w:lastColumn="0" w:noHBand="0" w:noVBand="1"/>
      </w:tblPr>
      <w:tblGrid>
        <w:gridCol w:w="2506"/>
        <w:gridCol w:w="2374"/>
        <w:gridCol w:w="2374"/>
        <w:gridCol w:w="2374"/>
      </w:tblGrid>
      <w:tr w:rsidR="006C76DB" w:rsidRPr="00CC6021" w14:paraId="0BD3A038" w14:textId="77777777" w:rsidTr="00C3251C">
        <w:trPr>
          <w:trHeight w:val="60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FAC7E7" w14:textId="77777777" w:rsidR="006C76DB" w:rsidRPr="00CC6021" w:rsidRDefault="006C76DB" w:rsidP="006C76DB">
            <w:pPr>
              <w:rPr>
                <w:rFonts w:cstheme="minorHAnsi"/>
                <w:b/>
                <w:bCs/>
              </w:rPr>
            </w:pPr>
            <w:r w:rsidRPr="00CC6021">
              <w:rPr>
                <w:rFonts w:cstheme="minorHAnsi"/>
                <w:b/>
                <w:bCs/>
              </w:rPr>
              <w:t xml:space="preserve">REGISTRATORIAUS BENDRAVIMO SU PACIENTU ALGORITMAS: </w:t>
            </w:r>
          </w:p>
        </w:tc>
      </w:tr>
      <w:tr w:rsidR="006C76DB" w:rsidRPr="00CC6021" w14:paraId="4E29AA18" w14:textId="77777777" w:rsidTr="00C3251C">
        <w:trPr>
          <w:trHeight w:val="620"/>
        </w:trPr>
        <w:tc>
          <w:tcPr>
            <w:tcW w:w="2534" w:type="pct"/>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50B64545" w14:textId="77777777" w:rsidR="006C76DB" w:rsidRPr="00CC6021" w:rsidRDefault="006C76DB" w:rsidP="006C76DB">
            <w:pPr>
              <w:rPr>
                <w:rFonts w:cstheme="minorHAnsi"/>
                <w:b/>
                <w:bCs/>
              </w:rPr>
            </w:pPr>
            <w:r w:rsidRPr="00CC6021">
              <w:rPr>
                <w:rFonts w:cstheme="minorHAnsi"/>
                <w:b/>
                <w:bCs/>
              </w:rPr>
              <w:t>1 ŽINGSNIS. Paciento identifikavimas:</w:t>
            </w:r>
            <w:r w:rsidRPr="00CC6021">
              <w:rPr>
                <w:rFonts w:cstheme="minorHAnsi"/>
              </w:rPr>
              <w:t> Kas kreipiasi?</w:t>
            </w:r>
          </w:p>
        </w:tc>
        <w:tc>
          <w:tcPr>
            <w:tcW w:w="2466" w:type="pct"/>
            <w:gridSpan w:val="2"/>
            <w:tcBorders>
              <w:top w:val="single" w:sz="4" w:space="0" w:color="auto"/>
              <w:left w:val="nil"/>
              <w:bottom w:val="single" w:sz="4" w:space="0" w:color="auto"/>
              <w:right w:val="single" w:sz="4" w:space="0" w:color="auto"/>
            </w:tcBorders>
            <w:shd w:val="clear" w:color="000000" w:fill="FFFF00"/>
            <w:vAlign w:val="center"/>
            <w:hideMark/>
          </w:tcPr>
          <w:p w14:paraId="7B8C3DBE" w14:textId="77777777" w:rsidR="006C76DB" w:rsidRPr="00CC6021" w:rsidRDefault="006C76DB" w:rsidP="006C76DB">
            <w:pPr>
              <w:rPr>
                <w:rFonts w:cstheme="minorHAnsi"/>
              </w:rPr>
            </w:pPr>
            <w:r w:rsidRPr="00CC6021">
              <w:rPr>
                <w:rFonts w:cstheme="minorHAnsi"/>
              </w:rPr>
              <w:t xml:space="preserve">"Laba diena, ačiū kad kreipiatės į mus. </w:t>
            </w:r>
            <w:r w:rsidRPr="00CC6021">
              <w:rPr>
                <w:rFonts w:cstheme="minorHAnsi"/>
                <w:color w:val="FF0000"/>
              </w:rPr>
              <w:t>Ar esate registruotas mūsų centre?"</w:t>
            </w:r>
          </w:p>
        </w:tc>
      </w:tr>
      <w:tr w:rsidR="006C76DB" w:rsidRPr="00CC6021" w14:paraId="2BD59C06" w14:textId="77777777" w:rsidTr="00C3251C">
        <w:trPr>
          <w:trHeight w:val="690"/>
        </w:trPr>
        <w:tc>
          <w:tcPr>
            <w:tcW w:w="2534" w:type="pct"/>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2F6F2F2A" w14:textId="77777777" w:rsidR="006C76DB" w:rsidRPr="00CC6021" w:rsidRDefault="006C76DB" w:rsidP="006C76DB">
            <w:pPr>
              <w:rPr>
                <w:rFonts w:cstheme="minorHAnsi"/>
                <w:b/>
                <w:bCs/>
              </w:rPr>
            </w:pPr>
            <w:r w:rsidRPr="00CC6021">
              <w:rPr>
                <w:rFonts w:cstheme="minorHAnsi"/>
                <w:b/>
                <w:bCs/>
              </w:rPr>
              <w:t>2 ŽINGSNIS. Kreipimosi priežasties nustatymas:</w:t>
            </w:r>
            <w:r w:rsidRPr="00CC6021">
              <w:rPr>
                <w:rFonts w:cstheme="minorHAnsi"/>
              </w:rPr>
              <w:t> Kodėl kreipiasi?</w:t>
            </w:r>
          </w:p>
        </w:tc>
        <w:tc>
          <w:tcPr>
            <w:tcW w:w="2466" w:type="pct"/>
            <w:gridSpan w:val="2"/>
            <w:tcBorders>
              <w:top w:val="single" w:sz="4" w:space="0" w:color="auto"/>
              <w:left w:val="nil"/>
              <w:bottom w:val="single" w:sz="4" w:space="0" w:color="auto"/>
              <w:right w:val="single" w:sz="4" w:space="0" w:color="auto"/>
            </w:tcBorders>
            <w:shd w:val="clear" w:color="000000" w:fill="FFFF00"/>
            <w:vAlign w:val="center"/>
            <w:hideMark/>
          </w:tcPr>
          <w:p w14:paraId="57712CEE" w14:textId="77777777" w:rsidR="006C76DB" w:rsidRPr="00CC6021" w:rsidRDefault="006C76DB" w:rsidP="006C76DB">
            <w:pPr>
              <w:rPr>
                <w:rFonts w:cstheme="minorHAnsi"/>
              </w:rPr>
            </w:pPr>
            <w:r w:rsidRPr="00CC6021">
              <w:rPr>
                <w:rFonts w:cstheme="minorHAnsi"/>
              </w:rPr>
              <w:t>"Kuo galėčiau padėti?"</w:t>
            </w:r>
          </w:p>
        </w:tc>
      </w:tr>
      <w:tr w:rsidR="006C76DB" w:rsidRPr="00CC6021" w14:paraId="2164BB6B" w14:textId="77777777" w:rsidTr="00C3251C">
        <w:trPr>
          <w:trHeight w:val="600"/>
        </w:trPr>
        <w:tc>
          <w:tcPr>
            <w:tcW w:w="1301" w:type="pct"/>
            <w:tcBorders>
              <w:top w:val="single" w:sz="4" w:space="0" w:color="auto"/>
              <w:left w:val="single" w:sz="4" w:space="0" w:color="auto"/>
              <w:bottom w:val="single" w:sz="4" w:space="0" w:color="auto"/>
              <w:right w:val="single" w:sz="4" w:space="0" w:color="auto"/>
            </w:tcBorders>
            <w:vAlign w:val="center"/>
            <w:hideMark/>
          </w:tcPr>
          <w:p w14:paraId="3CCF6BCB" w14:textId="77777777" w:rsidR="006C76DB" w:rsidRPr="00CC6021" w:rsidRDefault="006C76DB" w:rsidP="006C76DB">
            <w:pPr>
              <w:rPr>
                <w:rFonts w:cstheme="minorHAnsi"/>
                <w:b/>
                <w:bCs/>
                <w:u w:val="single"/>
              </w:rPr>
            </w:pPr>
            <w:r w:rsidRPr="00CC6021">
              <w:rPr>
                <w:rFonts w:cstheme="minorHAnsi"/>
                <w:b/>
                <w:bCs/>
                <w:u w:val="single"/>
              </w:rPr>
              <w:t>A. NAUJA SVEIKATOS PROBLEMA / ŪMUS SUSIRGIMAS</w:t>
            </w:r>
          </w:p>
        </w:tc>
        <w:tc>
          <w:tcPr>
            <w:tcW w:w="1233" w:type="pct"/>
            <w:tcBorders>
              <w:top w:val="single" w:sz="4" w:space="0" w:color="auto"/>
              <w:left w:val="nil"/>
              <w:bottom w:val="single" w:sz="4" w:space="0" w:color="auto"/>
              <w:right w:val="single" w:sz="4" w:space="0" w:color="auto"/>
            </w:tcBorders>
            <w:vAlign w:val="center"/>
            <w:hideMark/>
          </w:tcPr>
          <w:p w14:paraId="7C672DDF" w14:textId="77777777" w:rsidR="006C76DB" w:rsidRPr="00CC6021" w:rsidRDefault="006C76DB" w:rsidP="006C76DB">
            <w:pPr>
              <w:rPr>
                <w:rFonts w:cstheme="minorHAnsi"/>
                <w:b/>
                <w:bCs/>
                <w:u w:val="single"/>
              </w:rPr>
            </w:pPr>
            <w:r w:rsidRPr="00CC6021">
              <w:rPr>
                <w:rFonts w:cstheme="minorHAnsi"/>
                <w:b/>
                <w:bCs/>
                <w:u w:val="single"/>
              </w:rPr>
              <w:t>B. LĖTINĖS LIGOS KONTROLĖ / STEBĖJIMAS</w:t>
            </w:r>
          </w:p>
        </w:tc>
        <w:tc>
          <w:tcPr>
            <w:tcW w:w="1233" w:type="pct"/>
            <w:tcBorders>
              <w:top w:val="single" w:sz="4" w:space="0" w:color="auto"/>
              <w:left w:val="nil"/>
              <w:bottom w:val="single" w:sz="4" w:space="0" w:color="auto"/>
              <w:right w:val="single" w:sz="4" w:space="0" w:color="auto"/>
            </w:tcBorders>
            <w:vAlign w:val="center"/>
            <w:hideMark/>
          </w:tcPr>
          <w:p w14:paraId="1D57D021" w14:textId="77777777" w:rsidR="006C76DB" w:rsidRPr="00CC6021" w:rsidRDefault="006C76DB" w:rsidP="006C76DB">
            <w:pPr>
              <w:rPr>
                <w:rFonts w:cstheme="minorHAnsi"/>
                <w:b/>
                <w:bCs/>
                <w:u w:val="single"/>
              </w:rPr>
            </w:pPr>
            <w:r w:rsidRPr="00CC6021">
              <w:rPr>
                <w:rFonts w:cstheme="minorHAnsi"/>
                <w:b/>
                <w:bCs/>
                <w:u w:val="single"/>
              </w:rPr>
              <w:t>C. PROFILAKTINIS PATIKRINIMAS ARBA SKIEPAI</w:t>
            </w:r>
          </w:p>
        </w:tc>
        <w:tc>
          <w:tcPr>
            <w:tcW w:w="1233" w:type="pct"/>
            <w:tcBorders>
              <w:top w:val="single" w:sz="4" w:space="0" w:color="auto"/>
              <w:left w:val="nil"/>
              <w:bottom w:val="single" w:sz="4" w:space="0" w:color="auto"/>
              <w:right w:val="single" w:sz="4" w:space="0" w:color="auto"/>
            </w:tcBorders>
            <w:vAlign w:val="center"/>
            <w:hideMark/>
          </w:tcPr>
          <w:p w14:paraId="4CD84F3D" w14:textId="77777777" w:rsidR="006C76DB" w:rsidRPr="00CC6021" w:rsidRDefault="006C76DB" w:rsidP="006C76DB">
            <w:pPr>
              <w:rPr>
                <w:rFonts w:cstheme="minorHAnsi"/>
                <w:b/>
                <w:bCs/>
                <w:u w:val="single"/>
              </w:rPr>
            </w:pPr>
            <w:r w:rsidRPr="00CC6021">
              <w:rPr>
                <w:rFonts w:cstheme="minorHAnsi"/>
                <w:b/>
                <w:bCs/>
                <w:u w:val="single"/>
              </w:rPr>
              <w:t>D. DOKUMNETŲ POREIKIO KLAUSIMAS</w:t>
            </w:r>
          </w:p>
        </w:tc>
      </w:tr>
      <w:tr w:rsidR="006C76DB" w:rsidRPr="00CC6021" w14:paraId="57162600" w14:textId="77777777" w:rsidTr="00C3251C">
        <w:trPr>
          <w:trHeight w:val="930"/>
        </w:trPr>
        <w:tc>
          <w:tcPr>
            <w:tcW w:w="1301" w:type="pct"/>
            <w:tcBorders>
              <w:top w:val="single" w:sz="4" w:space="0" w:color="auto"/>
              <w:left w:val="single" w:sz="4" w:space="0" w:color="auto"/>
              <w:bottom w:val="single" w:sz="4" w:space="0" w:color="auto"/>
              <w:right w:val="single" w:sz="4" w:space="0" w:color="auto"/>
            </w:tcBorders>
            <w:vAlign w:val="center"/>
            <w:hideMark/>
          </w:tcPr>
          <w:p w14:paraId="3076ACB2" w14:textId="77777777" w:rsidR="006C76DB" w:rsidRPr="00CC6021" w:rsidRDefault="006C76DB" w:rsidP="006C76DB">
            <w:pPr>
              <w:rPr>
                <w:rFonts w:cstheme="minorHAnsi"/>
                <w:i/>
                <w:iCs/>
              </w:rPr>
            </w:pPr>
            <w:r w:rsidRPr="00CC6021">
              <w:rPr>
                <w:rFonts w:cstheme="minorHAnsi"/>
                <w:i/>
                <w:iCs/>
              </w:rPr>
              <w:t>(pvz., peršalimas, skausmas, trauma, bėrimas)</w:t>
            </w:r>
          </w:p>
        </w:tc>
        <w:tc>
          <w:tcPr>
            <w:tcW w:w="1233" w:type="pct"/>
            <w:tcBorders>
              <w:top w:val="single" w:sz="4" w:space="0" w:color="auto"/>
              <w:left w:val="nil"/>
              <w:bottom w:val="single" w:sz="4" w:space="0" w:color="auto"/>
              <w:right w:val="single" w:sz="4" w:space="0" w:color="auto"/>
            </w:tcBorders>
            <w:vAlign w:val="center"/>
            <w:hideMark/>
          </w:tcPr>
          <w:p w14:paraId="53CC04AD" w14:textId="77777777" w:rsidR="006C76DB" w:rsidRPr="00CC6021" w:rsidRDefault="006C76DB" w:rsidP="006C76DB">
            <w:pPr>
              <w:rPr>
                <w:rFonts w:cstheme="minorHAnsi"/>
                <w:i/>
                <w:iCs/>
              </w:rPr>
            </w:pPr>
            <w:r w:rsidRPr="00CC6021">
              <w:rPr>
                <w:rFonts w:cstheme="minorHAnsi"/>
                <w:i/>
                <w:iCs/>
              </w:rPr>
              <w:t>(pvz., cukrinis diabetas, hipertenzija, astma)</w:t>
            </w:r>
          </w:p>
        </w:tc>
        <w:tc>
          <w:tcPr>
            <w:tcW w:w="1233" w:type="pct"/>
            <w:tcBorders>
              <w:top w:val="single" w:sz="4" w:space="0" w:color="auto"/>
              <w:left w:val="nil"/>
              <w:bottom w:val="single" w:sz="4" w:space="0" w:color="auto"/>
              <w:right w:val="single" w:sz="4" w:space="0" w:color="auto"/>
            </w:tcBorders>
            <w:vAlign w:val="center"/>
            <w:hideMark/>
          </w:tcPr>
          <w:p w14:paraId="54DC3CC9" w14:textId="77777777" w:rsidR="006C76DB" w:rsidRPr="00CC6021" w:rsidRDefault="006C76DB" w:rsidP="006C76DB">
            <w:pPr>
              <w:rPr>
                <w:rFonts w:cstheme="minorHAnsi"/>
                <w:i/>
                <w:iCs/>
              </w:rPr>
            </w:pPr>
            <w:r w:rsidRPr="00CC6021">
              <w:rPr>
                <w:rFonts w:cstheme="minorHAnsi"/>
                <w:i/>
                <w:iCs/>
              </w:rPr>
              <w:t>(pvz., profilaktinis sveikatos patikrinimas, vairuotojo pažyma, dalyvavimas prevencinėse programose, skiepai)</w:t>
            </w:r>
          </w:p>
        </w:tc>
        <w:tc>
          <w:tcPr>
            <w:tcW w:w="1233" w:type="pct"/>
            <w:tcBorders>
              <w:top w:val="single" w:sz="4" w:space="0" w:color="auto"/>
              <w:left w:val="nil"/>
              <w:bottom w:val="single" w:sz="4" w:space="0" w:color="auto"/>
              <w:right w:val="single" w:sz="4" w:space="0" w:color="auto"/>
            </w:tcBorders>
            <w:vAlign w:val="center"/>
            <w:hideMark/>
          </w:tcPr>
          <w:p w14:paraId="2014BFFE" w14:textId="77777777" w:rsidR="006C76DB" w:rsidRPr="00CC6021" w:rsidRDefault="006C76DB" w:rsidP="006C76DB">
            <w:pPr>
              <w:rPr>
                <w:rFonts w:cstheme="minorHAnsi"/>
                <w:i/>
                <w:iCs/>
              </w:rPr>
            </w:pPr>
            <w:r w:rsidRPr="00CC6021">
              <w:rPr>
                <w:rFonts w:cstheme="minorHAnsi"/>
                <w:i/>
                <w:iCs/>
              </w:rPr>
              <w:t>(pvz., gauti siuntimą, pažymą, nedarbingumo lapelio tęsimas)</w:t>
            </w:r>
          </w:p>
        </w:tc>
      </w:tr>
      <w:tr w:rsidR="006C76DB" w:rsidRPr="00CC6021" w14:paraId="03D9F770" w14:textId="77777777" w:rsidTr="00C3251C">
        <w:trPr>
          <w:trHeight w:val="930"/>
        </w:trPr>
        <w:tc>
          <w:tcPr>
            <w:tcW w:w="1301" w:type="pct"/>
            <w:tcBorders>
              <w:top w:val="single" w:sz="4" w:space="0" w:color="auto"/>
              <w:left w:val="single" w:sz="4" w:space="0" w:color="auto"/>
              <w:bottom w:val="single" w:sz="4" w:space="0" w:color="auto"/>
              <w:right w:val="single" w:sz="4" w:space="0" w:color="auto"/>
            </w:tcBorders>
            <w:vAlign w:val="center"/>
            <w:hideMark/>
          </w:tcPr>
          <w:p w14:paraId="07BCA6B8" w14:textId="77777777" w:rsidR="006C76DB" w:rsidRPr="00CC6021" w:rsidRDefault="006C76DB" w:rsidP="006C76DB">
            <w:pPr>
              <w:rPr>
                <w:rFonts w:cstheme="minorHAnsi"/>
                <w:b/>
                <w:bCs/>
              </w:rPr>
            </w:pPr>
            <w:r w:rsidRPr="00CC6021">
              <w:rPr>
                <w:rFonts w:cstheme="minorHAnsi"/>
                <w:b/>
                <w:bCs/>
              </w:rPr>
              <w:t>Tolesnis klausimas:</w:t>
            </w:r>
            <w:r w:rsidRPr="00CC6021">
              <w:rPr>
                <w:rFonts w:cstheme="minorHAnsi"/>
              </w:rPr>
              <w:t> "Trumpai apibūdinkite pagrindinius simptomus."</w:t>
            </w:r>
          </w:p>
        </w:tc>
        <w:tc>
          <w:tcPr>
            <w:tcW w:w="1233" w:type="pct"/>
            <w:tcBorders>
              <w:top w:val="single" w:sz="4" w:space="0" w:color="auto"/>
              <w:left w:val="nil"/>
              <w:bottom w:val="single" w:sz="4" w:space="0" w:color="auto"/>
              <w:right w:val="single" w:sz="4" w:space="0" w:color="auto"/>
            </w:tcBorders>
            <w:vAlign w:val="center"/>
            <w:hideMark/>
          </w:tcPr>
          <w:p w14:paraId="6B5496B7" w14:textId="77777777" w:rsidR="006C76DB" w:rsidRPr="00CC6021" w:rsidRDefault="006C76DB" w:rsidP="006C76DB">
            <w:pPr>
              <w:rPr>
                <w:rFonts w:cstheme="minorHAnsi"/>
                <w:b/>
                <w:bCs/>
              </w:rPr>
            </w:pPr>
            <w:r w:rsidRPr="00CC6021">
              <w:rPr>
                <w:rFonts w:cstheme="minorHAnsi"/>
                <w:b/>
                <w:bCs/>
              </w:rPr>
              <w:t>Tolesni klausimai:</w:t>
            </w:r>
          </w:p>
        </w:tc>
        <w:tc>
          <w:tcPr>
            <w:tcW w:w="1233" w:type="pct"/>
            <w:tcBorders>
              <w:top w:val="single" w:sz="4" w:space="0" w:color="auto"/>
              <w:left w:val="nil"/>
              <w:bottom w:val="single" w:sz="4" w:space="0" w:color="auto"/>
              <w:right w:val="single" w:sz="4" w:space="0" w:color="auto"/>
            </w:tcBorders>
            <w:vAlign w:val="center"/>
            <w:hideMark/>
          </w:tcPr>
          <w:p w14:paraId="2726DB53" w14:textId="77777777" w:rsidR="006C76DB" w:rsidRPr="00CC6021" w:rsidRDefault="006C76DB" w:rsidP="006C76DB">
            <w:pPr>
              <w:rPr>
                <w:rFonts w:cstheme="minorHAnsi"/>
                <w:b/>
                <w:bCs/>
              </w:rPr>
            </w:pPr>
            <w:r w:rsidRPr="00CC6021">
              <w:rPr>
                <w:rFonts w:cstheme="minorHAnsi"/>
                <w:b/>
                <w:bCs/>
              </w:rPr>
              <w:t>Tolesnis klausimas:</w:t>
            </w:r>
            <w:r w:rsidRPr="00CC6021">
              <w:rPr>
                <w:rFonts w:cstheme="minorHAnsi"/>
              </w:rPr>
              <w:t> "Kokiam tikslui reikalinga patikra arba koks skiepas Jus domina?"</w:t>
            </w:r>
          </w:p>
        </w:tc>
        <w:tc>
          <w:tcPr>
            <w:tcW w:w="1233" w:type="pct"/>
            <w:tcBorders>
              <w:top w:val="single" w:sz="4" w:space="0" w:color="auto"/>
              <w:left w:val="nil"/>
              <w:bottom w:val="single" w:sz="4" w:space="0" w:color="auto"/>
              <w:right w:val="single" w:sz="4" w:space="0" w:color="auto"/>
            </w:tcBorders>
            <w:vAlign w:val="center"/>
            <w:hideMark/>
          </w:tcPr>
          <w:p w14:paraId="18B8C7E9" w14:textId="77777777" w:rsidR="006C76DB" w:rsidRPr="00CC6021" w:rsidRDefault="006C76DB" w:rsidP="006C76DB">
            <w:pPr>
              <w:rPr>
                <w:rFonts w:cstheme="minorHAnsi"/>
                <w:b/>
                <w:bCs/>
              </w:rPr>
            </w:pPr>
            <w:r w:rsidRPr="00CC6021">
              <w:rPr>
                <w:rFonts w:cstheme="minorHAnsi"/>
                <w:b/>
                <w:bCs/>
              </w:rPr>
              <w:t>Tolesni klausimai:</w:t>
            </w:r>
          </w:p>
        </w:tc>
      </w:tr>
      <w:tr w:rsidR="006C76DB" w:rsidRPr="00CC6021" w14:paraId="4BA975D5" w14:textId="77777777" w:rsidTr="00C3251C">
        <w:trPr>
          <w:trHeight w:val="310"/>
        </w:trPr>
        <w:tc>
          <w:tcPr>
            <w:tcW w:w="1301" w:type="pct"/>
            <w:tcBorders>
              <w:top w:val="single" w:sz="4" w:space="0" w:color="auto"/>
              <w:left w:val="single" w:sz="4" w:space="0" w:color="auto"/>
              <w:bottom w:val="single" w:sz="4" w:space="0" w:color="auto"/>
              <w:right w:val="nil"/>
            </w:tcBorders>
            <w:noWrap/>
            <w:vAlign w:val="bottom"/>
            <w:hideMark/>
          </w:tcPr>
          <w:p w14:paraId="5BF6233B" w14:textId="77777777" w:rsidR="006C76DB" w:rsidRPr="00CC6021" w:rsidRDefault="006C76DB" w:rsidP="006C76DB">
            <w:pPr>
              <w:rPr>
                <w:rFonts w:cstheme="minorHAnsi"/>
                <w:b/>
                <w:bCs/>
              </w:rPr>
            </w:pPr>
          </w:p>
        </w:tc>
        <w:tc>
          <w:tcPr>
            <w:tcW w:w="1233" w:type="pct"/>
            <w:tcBorders>
              <w:top w:val="single" w:sz="4" w:space="0" w:color="auto"/>
              <w:left w:val="nil"/>
              <w:bottom w:val="single" w:sz="4" w:space="0" w:color="auto"/>
              <w:right w:val="single" w:sz="4" w:space="0" w:color="auto"/>
            </w:tcBorders>
            <w:vAlign w:val="center"/>
            <w:hideMark/>
          </w:tcPr>
          <w:p w14:paraId="0CB27A55" w14:textId="77777777" w:rsidR="006C76DB" w:rsidRPr="00CC6021" w:rsidRDefault="006C76DB" w:rsidP="006C76DB">
            <w:pPr>
              <w:rPr>
                <w:rFonts w:cstheme="minorHAnsi"/>
              </w:rPr>
            </w:pPr>
            <w:r w:rsidRPr="00CC6021">
              <w:rPr>
                <w:rFonts w:cstheme="minorHAnsi"/>
              </w:rPr>
              <w:t>"Ar pageidaujate planinio patikrinimo?"</w:t>
            </w:r>
          </w:p>
        </w:tc>
        <w:tc>
          <w:tcPr>
            <w:tcW w:w="1233" w:type="pct"/>
            <w:tcBorders>
              <w:top w:val="single" w:sz="4" w:space="0" w:color="auto"/>
              <w:left w:val="nil"/>
              <w:bottom w:val="single" w:sz="4" w:space="0" w:color="auto"/>
              <w:right w:val="nil"/>
            </w:tcBorders>
            <w:noWrap/>
            <w:vAlign w:val="bottom"/>
            <w:hideMark/>
          </w:tcPr>
          <w:p w14:paraId="360BD7EF" w14:textId="77777777" w:rsidR="006C76DB" w:rsidRPr="00CC6021" w:rsidRDefault="006C76DB" w:rsidP="006C76DB">
            <w:pPr>
              <w:rPr>
                <w:rFonts w:cstheme="minorHAnsi"/>
              </w:rPr>
            </w:pPr>
          </w:p>
        </w:tc>
        <w:tc>
          <w:tcPr>
            <w:tcW w:w="1233" w:type="pct"/>
            <w:tcBorders>
              <w:top w:val="single" w:sz="4" w:space="0" w:color="auto"/>
              <w:left w:val="single" w:sz="4" w:space="0" w:color="auto"/>
              <w:bottom w:val="single" w:sz="4" w:space="0" w:color="auto"/>
              <w:right w:val="single" w:sz="4" w:space="0" w:color="auto"/>
            </w:tcBorders>
            <w:vAlign w:val="center"/>
            <w:hideMark/>
          </w:tcPr>
          <w:p w14:paraId="7F67C97B" w14:textId="77777777" w:rsidR="006C76DB" w:rsidRPr="00CC6021" w:rsidRDefault="006C76DB" w:rsidP="006C76DB">
            <w:pPr>
              <w:rPr>
                <w:rFonts w:cstheme="minorHAnsi"/>
              </w:rPr>
            </w:pPr>
            <w:r w:rsidRPr="00CC6021">
              <w:rPr>
                <w:rFonts w:cstheme="minorHAnsi"/>
              </w:rPr>
              <w:t>"Kokios pažymos ar siuntimo Jums reikia?"</w:t>
            </w:r>
          </w:p>
        </w:tc>
      </w:tr>
      <w:tr w:rsidR="006C76DB" w:rsidRPr="00CC6021" w14:paraId="22A774F7" w14:textId="77777777" w:rsidTr="00C3251C">
        <w:trPr>
          <w:trHeight w:val="620"/>
        </w:trPr>
        <w:tc>
          <w:tcPr>
            <w:tcW w:w="1301" w:type="pct"/>
            <w:tcBorders>
              <w:top w:val="single" w:sz="4" w:space="0" w:color="auto"/>
              <w:left w:val="single" w:sz="4" w:space="0" w:color="auto"/>
              <w:bottom w:val="single" w:sz="4" w:space="0" w:color="auto"/>
              <w:right w:val="single" w:sz="4" w:space="0" w:color="auto"/>
            </w:tcBorders>
            <w:vAlign w:val="center"/>
            <w:hideMark/>
          </w:tcPr>
          <w:p w14:paraId="3F1A59D9" w14:textId="77777777" w:rsidR="006C76DB" w:rsidRPr="00CC6021" w:rsidRDefault="006C76DB" w:rsidP="006C76DB">
            <w:pPr>
              <w:rPr>
                <w:rFonts w:cstheme="minorHAnsi"/>
                <w:b/>
                <w:bCs/>
              </w:rPr>
            </w:pPr>
            <w:r w:rsidRPr="00CC6021">
              <w:rPr>
                <w:rFonts w:cstheme="minorHAnsi"/>
                <w:b/>
                <w:bCs/>
              </w:rPr>
              <w:t> </w:t>
            </w:r>
          </w:p>
        </w:tc>
        <w:tc>
          <w:tcPr>
            <w:tcW w:w="1233" w:type="pct"/>
            <w:tcBorders>
              <w:top w:val="single" w:sz="4" w:space="0" w:color="auto"/>
              <w:left w:val="nil"/>
              <w:bottom w:val="single" w:sz="4" w:space="0" w:color="auto"/>
              <w:right w:val="single" w:sz="4" w:space="0" w:color="auto"/>
            </w:tcBorders>
            <w:vAlign w:val="center"/>
            <w:hideMark/>
          </w:tcPr>
          <w:p w14:paraId="70F5C221" w14:textId="77777777" w:rsidR="006C76DB" w:rsidRPr="00CC6021" w:rsidRDefault="006C76DB" w:rsidP="006C76DB">
            <w:pPr>
              <w:rPr>
                <w:rFonts w:cstheme="minorHAnsi"/>
              </w:rPr>
            </w:pPr>
            <w:r w:rsidRPr="00CC6021">
              <w:rPr>
                <w:rFonts w:cstheme="minorHAnsi"/>
              </w:rPr>
              <w:t>"Ar Jums reikia pratęsti nuolat vartojamus vaistus?"</w:t>
            </w:r>
          </w:p>
        </w:tc>
        <w:tc>
          <w:tcPr>
            <w:tcW w:w="1233" w:type="pct"/>
            <w:tcBorders>
              <w:top w:val="single" w:sz="4" w:space="0" w:color="auto"/>
              <w:left w:val="nil"/>
              <w:bottom w:val="single" w:sz="4" w:space="0" w:color="auto"/>
              <w:right w:val="single" w:sz="4" w:space="0" w:color="auto"/>
            </w:tcBorders>
            <w:noWrap/>
            <w:vAlign w:val="bottom"/>
            <w:hideMark/>
          </w:tcPr>
          <w:p w14:paraId="1F256633"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78CE6FE4" w14:textId="77777777" w:rsidR="006C76DB" w:rsidRPr="00CC6021" w:rsidRDefault="006C76DB" w:rsidP="006C76DB">
            <w:pPr>
              <w:rPr>
                <w:rFonts w:cstheme="minorHAnsi"/>
              </w:rPr>
            </w:pPr>
            <w:r w:rsidRPr="00CC6021">
              <w:rPr>
                <w:rFonts w:cstheme="minorHAnsi"/>
              </w:rPr>
              <w:t>"Ar šeimos gydytojas jau yra paskyręs Jums šį siuntimą ar tyrimus?"</w:t>
            </w:r>
          </w:p>
        </w:tc>
      </w:tr>
      <w:tr w:rsidR="006C76DB" w:rsidRPr="00CC6021" w14:paraId="79559177" w14:textId="77777777" w:rsidTr="00C3251C">
        <w:trPr>
          <w:trHeight w:val="620"/>
        </w:trPr>
        <w:tc>
          <w:tcPr>
            <w:tcW w:w="1301" w:type="pct"/>
            <w:tcBorders>
              <w:top w:val="single" w:sz="4" w:space="0" w:color="auto"/>
              <w:left w:val="single" w:sz="4" w:space="0" w:color="auto"/>
              <w:bottom w:val="single" w:sz="4" w:space="0" w:color="auto"/>
              <w:right w:val="single" w:sz="4" w:space="0" w:color="auto"/>
            </w:tcBorders>
            <w:noWrap/>
            <w:vAlign w:val="bottom"/>
            <w:hideMark/>
          </w:tcPr>
          <w:p w14:paraId="0D3EFA61"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44181C20" w14:textId="77777777" w:rsidR="006C76DB" w:rsidRPr="00CC6021" w:rsidRDefault="006C76DB" w:rsidP="006C76DB">
            <w:pPr>
              <w:rPr>
                <w:rFonts w:cstheme="minorHAnsi"/>
              </w:rPr>
            </w:pPr>
            <w:r w:rsidRPr="00CC6021">
              <w:rPr>
                <w:rFonts w:cstheme="minorHAnsi"/>
              </w:rPr>
              <w:t>"Ar pasikeitė Jūsų būklė, jaučiatės prasčiau?"</w:t>
            </w:r>
          </w:p>
        </w:tc>
        <w:tc>
          <w:tcPr>
            <w:tcW w:w="1233" w:type="pct"/>
            <w:tcBorders>
              <w:top w:val="single" w:sz="4" w:space="0" w:color="auto"/>
              <w:left w:val="nil"/>
              <w:bottom w:val="single" w:sz="4" w:space="0" w:color="auto"/>
              <w:right w:val="single" w:sz="4" w:space="0" w:color="auto"/>
            </w:tcBorders>
            <w:noWrap/>
            <w:vAlign w:val="bottom"/>
            <w:hideMark/>
          </w:tcPr>
          <w:p w14:paraId="6BFBDD00"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385A3FFD" w14:textId="77777777" w:rsidR="006C76DB" w:rsidRPr="00CC6021" w:rsidRDefault="006C76DB" w:rsidP="006C76DB">
            <w:pPr>
              <w:rPr>
                <w:rFonts w:cstheme="minorHAnsi"/>
              </w:rPr>
            </w:pPr>
            <w:r w:rsidRPr="00CC6021">
              <w:rPr>
                <w:rFonts w:cstheme="minorHAnsi"/>
              </w:rPr>
              <w:t>"Ar tai nedarbingumo pažymėjimo tęsimas dėl tos pačios ligos?"</w:t>
            </w:r>
          </w:p>
        </w:tc>
      </w:tr>
      <w:tr w:rsidR="006C76DB" w:rsidRPr="00CC6021" w14:paraId="66BC4381" w14:textId="77777777" w:rsidTr="00C3251C">
        <w:trPr>
          <w:trHeight w:val="360"/>
        </w:trPr>
        <w:tc>
          <w:tcPr>
            <w:tcW w:w="1301" w:type="pct"/>
            <w:tcBorders>
              <w:top w:val="single" w:sz="4" w:space="0" w:color="auto"/>
              <w:left w:val="single" w:sz="4" w:space="0" w:color="auto"/>
              <w:bottom w:val="single" w:sz="4" w:space="0" w:color="auto"/>
              <w:right w:val="single" w:sz="4" w:space="0" w:color="auto"/>
            </w:tcBorders>
            <w:vAlign w:val="center"/>
            <w:hideMark/>
          </w:tcPr>
          <w:p w14:paraId="62BA8A26" w14:textId="77777777" w:rsidR="006C76DB" w:rsidRPr="00CC6021" w:rsidRDefault="006C76DB" w:rsidP="006C76DB">
            <w:pPr>
              <w:rPr>
                <w:rFonts w:cstheme="minorHAnsi"/>
                <w:b/>
                <w:bCs/>
              </w:rPr>
            </w:pPr>
            <w:r w:rsidRPr="00CC6021">
              <w:rPr>
                <w:rFonts w:cstheme="minorHAnsi"/>
                <w:b/>
                <w:bCs/>
              </w:rPr>
              <w:t>Pereiti prie 3 ŽINGSNIO.</w:t>
            </w:r>
          </w:p>
        </w:tc>
        <w:tc>
          <w:tcPr>
            <w:tcW w:w="3699" w:type="pct"/>
            <w:gridSpan w:val="3"/>
            <w:tcBorders>
              <w:top w:val="single" w:sz="4" w:space="0" w:color="auto"/>
              <w:left w:val="nil"/>
              <w:bottom w:val="single" w:sz="4" w:space="0" w:color="auto"/>
              <w:right w:val="single" w:sz="4" w:space="0" w:color="auto"/>
            </w:tcBorders>
            <w:vAlign w:val="center"/>
            <w:hideMark/>
          </w:tcPr>
          <w:p w14:paraId="2952C0D4" w14:textId="77777777" w:rsidR="006C76DB" w:rsidRPr="00CC6021" w:rsidRDefault="006C76DB" w:rsidP="006C76DB">
            <w:pPr>
              <w:rPr>
                <w:rFonts w:cstheme="minorHAnsi"/>
                <w:b/>
                <w:bCs/>
              </w:rPr>
            </w:pPr>
            <w:r w:rsidRPr="00CC6021">
              <w:rPr>
                <w:rFonts w:cstheme="minorHAnsi"/>
                <w:b/>
                <w:bCs/>
              </w:rPr>
              <w:t>Pereiti prie 4 ŽINGSNIO</w:t>
            </w:r>
            <w:r w:rsidRPr="00CC6021">
              <w:rPr>
                <w:rFonts w:cstheme="minorHAnsi"/>
              </w:rPr>
              <w:t> </w:t>
            </w:r>
          </w:p>
        </w:tc>
      </w:tr>
      <w:tr w:rsidR="006C76DB" w:rsidRPr="00CC6021" w14:paraId="63C2BBBB" w14:textId="77777777" w:rsidTr="00C3251C">
        <w:trPr>
          <w:trHeight w:val="67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F76986F" w14:textId="77777777" w:rsidR="006C76DB" w:rsidRPr="00CC6021" w:rsidRDefault="006C76DB" w:rsidP="006C76DB">
            <w:pPr>
              <w:rPr>
                <w:rFonts w:cstheme="minorHAnsi"/>
                <w:b/>
                <w:bCs/>
              </w:rPr>
            </w:pPr>
            <w:r w:rsidRPr="00CC6021">
              <w:rPr>
                <w:rFonts w:cstheme="minorHAnsi"/>
                <w:b/>
                <w:bCs/>
              </w:rPr>
              <w:t>3 ŽINGSNIS. Poreikio detalizavimas:</w:t>
            </w:r>
            <w:r w:rsidRPr="00CC6021">
              <w:rPr>
                <w:rFonts w:cstheme="minorHAnsi"/>
              </w:rPr>
              <w:t> Kiek skubu ir ko tiksliai reikia?</w:t>
            </w:r>
          </w:p>
        </w:tc>
      </w:tr>
      <w:tr w:rsidR="006C76DB" w:rsidRPr="00CC6021" w14:paraId="297534E7" w14:textId="77777777" w:rsidTr="00C3251C">
        <w:trPr>
          <w:trHeight w:val="370"/>
        </w:trPr>
        <w:tc>
          <w:tcPr>
            <w:tcW w:w="2534" w:type="pct"/>
            <w:gridSpan w:val="2"/>
            <w:tcBorders>
              <w:top w:val="single" w:sz="4" w:space="0" w:color="auto"/>
              <w:left w:val="single" w:sz="4" w:space="0" w:color="auto"/>
              <w:bottom w:val="single" w:sz="4" w:space="0" w:color="auto"/>
              <w:right w:val="single" w:sz="4" w:space="0" w:color="auto"/>
            </w:tcBorders>
            <w:shd w:val="clear" w:color="000000" w:fill="FF6565"/>
            <w:vAlign w:val="center"/>
            <w:hideMark/>
          </w:tcPr>
          <w:p w14:paraId="40A8D3DE" w14:textId="77777777" w:rsidR="006C76DB" w:rsidRPr="00CC6021" w:rsidRDefault="006C76DB" w:rsidP="006C76DB">
            <w:pPr>
              <w:rPr>
                <w:rFonts w:cstheme="minorHAnsi"/>
                <w:b/>
                <w:bCs/>
              </w:rPr>
            </w:pPr>
            <w:r w:rsidRPr="00CC6021">
              <w:rPr>
                <w:rFonts w:cstheme="minorHAnsi"/>
                <w:b/>
                <w:bCs/>
              </w:rPr>
              <w:t>"RAUDONA ZONA" – BŪTINOSIOS PAGALBOS ATPAŽINIMAS</w:t>
            </w:r>
          </w:p>
        </w:tc>
        <w:tc>
          <w:tcPr>
            <w:tcW w:w="2466" w:type="pct"/>
            <w:gridSpan w:val="2"/>
            <w:tcBorders>
              <w:top w:val="single" w:sz="4" w:space="0" w:color="auto"/>
              <w:left w:val="nil"/>
              <w:bottom w:val="single" w:sz="4" w:space="0" w:color="auto"/>
              <w:right w:val="single" w:sz="4" w:space="0" w:color="auto"/>
            </w:tcBorders>
            <w:vAlign w:val="center"/>
            <w:hideMark/>
          </w:tcPr>
          <w:p w14:paraId="27D4CACF" w14:textId="77777777" w:rsidR="006C76DB" w:rsidRPr="00CC6021" w:rsidRDefault="006C76DB" w:rsidP="006C76DB">
            <w:pPr>
              <w:rPr>
                <w:rFonts w:cstheme="minorHAnsi"/>
                <w:b/>
                <w:bCs/>
              </w:rPr>
            </w:pPr>
            <w:r w:rsidRPr="00CC6021">
              <w:rPr>
                <w:rFonts w:cstheme="minorHAnsi"/>
                <w:b/>
                <w:bCs/>
              </w:rPr>
              <w:t>MAŽIAU SKUBIOS, BET AKTYVIOS BŪKLĖS ĮVERTINIMAS</w:t>
            </w:r>
          </w:p>
        </w:tc>
      </w:tr>
      <w:tr w:rsidR="006C76DB" w:rsidRPr="00CC6021" w14:paraId="3D3A8FF3" w14:textId="77777777" w:rsidTr="00C3251C">
        <w:trPr>
          <w:trHeight w:val="31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107B4342" w14:textId="77777777" w:rsidR="006C76DB" w:rsidRPr="00CC6021" w:rsidRDefault="006C76DB" w:rsidP="006C76DB">
            <w:pPr>
              <w:rPr>
                <w:rFonts w:cstheme="minorHAnsi"/>
                <w:b/>
                <w:bCs/>
              </w:rPr>
            </w:pPr>
            <w:r w:rsidRPr="00CC6021">
              <w:rPr>
                <w:rFonts w:cstheme="minorHAnsi"/>
                <w:b/>
                <w:bCs/>
              </w:rPr>
              <w:t>Klausimai, padedantys atpažinti skubią būklę:</w:t>
            </w:r>
          </w:p>
        </w:tc>
        <w:tc>
          <w:tcPr>
            <w:tcW w:w="2466" w:type="pct"/>
            <w:gridSpan w:val="2"/>
            <w:tcBorders>
              <w:top w:val="single" w:sz="4" w:space="0" w:color="auto"/>
              <w:left w:val="nil"/>
              <w:bottom w:val="single" w:sz="4" w:space="0" w:color="auto"/>
              <w:right w:val="single" w:sz="4" w:space="0" w:color="auto"/>
            </w:tcBorders>
            <w:vAlign w:val="center"/>
            <w:hideMark/>
          </w:tcPr>
          <w:p w14:paraId="63CFFD70" w14:textId="77777777" w:rsidR="006C76DB" w:rsidRPr="00CC6021" w:rsidRDefault="006C76DB" w:rsidP="006C76DB">
            <w:pPr>
              <w:rPr>
                <w:rFonts w:cstheme="minorHAnsi"/>
              </w:rPr>
            </w:pPr>
            <w:r w:rsidRPr="00CC6021">
              <w:rPr>
                <w:rFonts w:cstheme="minorHAnsi"/>
              </w:rPr>
              <w:t>Jei "raudonos zonos" nėra, tęsiama toliau:</w:t>
            </w:r>
          </w:p>
        </w:tc>
      </w:tr>
      <w:tr w:rsidR="006C76DB" w:rsidRPr="00CC6021" w14:paraId="5C2EE933" w14:textId="77777777" w:rsidTr="00C3251C">
        <w:trPr>
          <w:trHeight w:val="31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0AB12417" w14:textId="77777777" w:rsidR="006C76DB" w:rsidRPr="00CC6021" w:rsidRDefault="006C76DB" w:rsidP="006C76DB">
            <w:pPr>
              <w:rPr>
                <w:rFonts w:cstheme="minorHAnsi"/>
              </w:rPr>
            </w:pPr>
            <w:r w:rsidRPr="00CC6021">
              <w:rPr>
                <w:rFonts w:cstheme="minorHAnsi"/>
              </w:rPr>
              <w:lastRenderedPageBreak/>
              <w:t>"Ar jaučiate staigų ir stiprų skausmą krūtinėje?"</w:t>
            </w:r>
          </w:p>
        </w:tc>
        <w:tc>
          <w:tcPr>
            <w:tcW w:w="2466" w:type="pct"/>
            <w:gridSpan w:val="2"/>
            <w:tcBorders>
              <w:top w:val="single" w:sz="4" w:space="0" w:color="auto"/>
              <w:left w:val="nil"/>
              <w:bottom w:val="single" w:sz="4" w:space="0" w:color="auto"/>
              <w:right w:val="single" w:sz="4" w:space="0" w:color="auto"/>
            </w:tcBorders>
            <w:vAlign w:val="center"/>
            <w:hideMark/>
          </w:tcPr>
          <w:p w14:paraId="48C22C6B" w14:textId="77777777" w:rsidR="006C76DB" w:rsidRPr="00CC6021" w:rsidRDefault="006C76DB" w:rsidP="006C76DB">
            <w:pPr>
              <w:rPr>
                <w:rFonts w:cstheme="minorHAnsi"/>
                <w:b/>
                <w:bCs/>
              </w:rPr>
            </w:pPr>
            <w:r w:rsidRPr="00CC6021">
              <w:rPr>
                <w:rFonts w:cstheme="minorHAnsi"/>
                <w:b/>
                <w:bCs/>
              </w:rPr>
              <w:t>Klausimas apie temperatūrą:</w:t>
            </w:r>
            <w:r w:rsidRPr="00CC6021">
              <w:rPr>
                <w:rFonts w:cstheme="minorHAnsi"/>
              </w:rPr>
              <w:t> "Ar turite temperatūros? Jei taip, kokia?"</w:t>
            </w:r>
          </w:p>
        </w:tc>
      </w:tr>
      <w:tr w:rsidR="006C76DB" w:rsidRPr="00CC6021" w14:paraId="26D3A18B" w14:textId="77777777" w:rsidTr="00C3251C">
        <w:trPr>
          <w:trHeight w:val="31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0EB52BB0" w14:textId="77777777" w:rsidR="006C76DB" w:rsidRPr="00CC6021" w:rsidRDefault="006C76DB" w:rsidP="006C76DB">
            <w:pPr>
              <w:rPr>
                <w:rFonts w:cstheme="minorHAnsi"/>
              </w:rPr>
            </w:pPr>
            <w:r w:rsidRPr="00CC6021">
              <w:rPr>
                <w:rFonts w:cstheme="minorHAnsi"/>
              </w:rPr>
              <w:t>"Ar Jums sunku kvėpuoti, dūstate?"</w:t>
            </w:r>
          </w:p>
        </w:tc>
        <w:tc>
          <w:tcPr>
            <w:tcW w:w="2466" w:type="pct"/>
            <w:gridSpan w:val="2"/>
            <w:tcBorders>
              <w:top w:val="single" w:sz="4" w:space="0" w:color="auto"/>
              <w:left w:val="nil"/>
              <w:bottom w:val="single" w:sz="4" w:space="0" w:color="auto"/>
              <w:right w:val="single" w:sz="4" w:space="0" w:color="auto"/>
            </w:tcBorders>
            <w:vAlign w:val="center"/>
            <w:hideMark/>
          </w:tcPr>
          <w:p w14:paraId="5759B077" w14:textId="77777777" w:rsidR="006C76DB" w:rsidRPr="00CC6021" w:rsidRDefault="006C76DB" w:rsidP="006C76DB">
            <w:pPr>
              <w:rPr>
                <w:rFonts w:cstheme="minorHAnsi"/>
                <w:i/>
                <w:iCs/>
              </w:rPr>
            </w:pPr>
            <w:r w:rsidRPr="00CC6021">
              <w:rPr>
                <w:rFonts w:cstheme="minorHAnsi"/>
                <w:i/>
                <w:iCs/>
              </w:rPr>
              <w:t>Aukštesnė nei 38.5°C temperatūra rodo didesnį vizito prioritetą.</w:t>
            </w:r>
          </w:p>
        </w:tc>
      </w:tr>
      <w:tr w:rsidR="006C76DB" w:rsidRPr="00CC6021" w14:paraId="4D41BDA4" w14:textId="77777777" w:rsidTr="00C3251C">
        <w:trPr>
          <w:trHeight w:val="31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1FE922F2" w14:textId="77777777" w:rsidR="006C76DB" w:rsidRPr="00CC6021" w:rsidRDefault="006C76DB" w:rsidP="006C76DB">
            <w:pPr>
              <w:rPr>
                <w:rFonts w:cstheme="minorHAnsi"/>
              </w:rPr>
            </w:pPr>
            <w:r w:rsidRPr="00CC6021">
              <w:rPr>
                <w:rFonts w:cstheme="minorHAnsi"/>
              </w:rPr>
              <w:t>"Ar praradote sąmonę, patyrėte traukulius?"</w:t>
            </w:r>
          </w:p>
        </w:tc>
        <w:tc>
          <w:tcPr>
            <w:tcW w:w="2466" w:type="pct"/>
            <w:gridSpan w:val="2"/>
            <w:tcBorders>
              <w:top w:val="single" w:sz="4" w:space="0" w:color="auto"/>
              <w:left w:val="nil"/>
              <w:bottom w:val="single" w:sz="4" w:space="0" w:color="auto"/>
              <w:right w:val="single" w:sz="4" w:space="0" w:color="auto"/>
            </w:tcBorders>
            <w:vAlign w:val="center"/>
            <w:hideMark/>
          </w:tcPr>
          <w:p w14:paraId="4DEE6266" w14:textId="77777777" w:rsidR="006C76DB" w:rsidRPr="00CC6021" w:rsidRDefault="006C76DB" w:rsidP="006C76DB">
            <w:pPr>
              <w:rPr>
                <w:rFonts w:cstheme="minorHAnsi"/>
                <w:b/>
                <w:bCs/>
              </w:rPr>
            </w:pPr>
            <w:r w:rsidRPr="00CC6021">
              <w:rPr>
                <w:rFonts w:cstheme="minorHAnsi"/>
                <w:b/>
                <w:bCs/>
              </w:rPr>
              <w:t>Klausimas apie trukmę:</w:t>
            </w:r>
            <w:r w:rsidRPr="00CC6021">
              <w:rPr>
                <w:rFonts w:cstheme="minorHAnsi"/>
              </w:rPr>
              <w:t> "Kiek laiko tęsiasi šie simptomai?"</w:t>
            </w:r>
          </w:p>
        </w:tc>
      </w:tr>
      <w:tr w:rsidR="006C76DB" w:rsidRPr="00CC6021" w14:paraId="41C2F62D" w14:textId="77777777" w:rsidTr="00C3251C">
        <w:trPr>
          <w:trHeight w:val="62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6E152D91" w14:textId="77777777" w:rsidR="006C76DB" w:rsidRPr="00CC6021" w:rsidRDefault="006C76DB" w:rsidP="006C76DB">
            <w:pPr>
              <w:rPr>
                <w:rFonts w:cstheme="minorHAnsi"/>
              </w:rPr>
            </w:pPr>
            <w:r w:rsidRPr="00CC6021">
              <w:rPr>
                <w:rFonts w:cstheme="minorHAnsi"/>
              </w:rPr>
              <w:t>"Ar stipriai kraujuojate?"</w:t>
            </w:r>
          </w:p>
        </w:tc>
        <w:tc>
          <w:tcPr>
            <w:tcW w:w="2466" w:type="pct"/>
            <w:gridSpan w:val="2"/>
            <w:tcBorders>
              <w:top w:val="single" w:sz="4" w:space="0" w:color="auto"/>
              <w:left w:val="nil"/>
              <w:bottom w:val="single" w:sz="4" w:space="0" w:color="auto"/>
              <w:right w:val="single" w:sz="4" w:space="0" w:color="auto"/>
            </w:tcBorders>
            <w:vAlign w:val="center"/>
            <w:hideMark/>
          </w:tcPr>
          <w:p w14:paraId="3D821095" w14:textId="77777777" w:rsidR="006C76DB" w:rsidRPr="00CC6021" w:rsidRDefault="006C76DB" w:rsidP="006C76DB">
            <w:pPr>
              <w:rPr>
                <w:rFonts w:cstheme="minorHAnsi"/>
                <w:i/>
                <w:iCs/>
              </w:rPr>
            </w:pPr>
            <w:r w:rsidRPr="00CC6021">
              <w:rPr>
                <w:rFonts w:cstheme="minorHAnsi"/>
                <w:i/>
                <w:iCs/>
              </w:rPr>
              <w:t>Staiga atsiradę simptomai gali reikalauti greitesnės reakcijos nei besitęsiantys kelias savaites.</w:t>
            </w:r>
          </w:p>
        </w:tc>
      </w:tr>
      <w:tr w:rsidR="006C76DB" w:rsidRPr="00CC6021" w14:paraId="11CD5C6F" w14:textId="77777777" w:rsidTr="00C3251C">
        <w:trPr>
          <w:trHeight w:val="33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6F6AF237" w14:textId="77777777" w:rsidR="006C76DB" w:rsidRPr="00CC6021" w:rsidRDefault="006C76DB" w:rsidP="006C76DB">
            <w:pPr>
              <w:rPr>
                <w:rFonts w:cstheme="minorHAnsi"/>
              </w:rPr>
            </w:pPr>
            <w:r w:rsidRPr="00CC6021">
              <w:rPr>
                <w:rFonts w:cstheme="minorHAnsi"/>
              </w:rPr>
              <w:t>"Ar staiga sutriko kalba, nusviro vienos pusės veidas, nusilpo ranka ar koja?"</w:t>
            </w:r>
          </w:p>
        </w:tc>
        <w:tc>
          <w:tcPr>
            <w:tcW w:w="2466" w:type="pct"/>
            <w:gridSpan w:val="2"/>
            <w:tcBorders>
              <w:top w:val="single" w:sz="4" w:space="0" w:color="auto"/>
              <w:left w:val="nil"/>
              <w:bottom w:val="single" w:sz="4" w:space="0" w:color="auto"/>
              <w:right w:val="single" w:sz="4" w:space="0" w:color="auto"/>
            </w:tcBorders>
            <w:vAlign w:val="center"/>
            <w:hideMark/>
          </w:tcPr>
          <w:p w14:paraId="74DB07F6" w14:textId="77777777" w:rsidR="006C76DB" w:rsidRPr="00CC6021" w:rsidRDefault="006C76DB" w:rsidP="006C76DB">
            <w:pPr>
              <w:rPr>
                <w:rFonts w:cstheme="minorHAnsi"/>
                <w:b/>
                <w:bCs/>
              </w:rPr>
            </w:pPr>
            <w:r w:rsidRPr="00CC6021">
              <w:rPr>
                <w:rFonts w:cstheme="minorHAnsi"/>
                <w:b/>
                <w:bCs/>
              </w:rPr>
              <w:t>Klausimas apie vaikus:</w:t>
            </w:r>
            <w:r w:rsidRPr="00CC6021">
              <w:rPr>
                <w:rFonts w:cstheme="minorHAnsi"/>
              </w:rPr>
              <w:t> "Ar serga vaikas? Koks jo amžius?"</w:t>
            </w:r>
          </w:p>
        </w:tc>
      </w:tr>
      <w:tr w:rsidR="006C76DB" w:rsidRPr="00CC6021" w14:paraId="0933FF7F" w14:textId="77777777" w:rsidTr="00C3251C">
        <w:trPr>
          <w:trHeight w:val="62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0E5FCFBD" w14:textId="77777777" w:rsidR="006C76DB" w:rsidRPr="00CC6021" w:rsidRDefault="006C76DB" w:rsidP="006C76DB">
            <w:pPr>
              <w:rPr>
                <w:rFonts w:cstheme="minorHAnsi"/>
              </w:rPr>
            </w:pPr>
            <w:r w:rsidRPr="00CC6021">
              <w:rPr>
                <w:rFonts w:cstheme="minorHAnsi"/>
              </w:rPr>
              <w:t>"Ar patyrėte stiprią traumą (ypač galvos)?"</w:t>
            </w:r>
          </w:p>
        </w:tc>
        <w:tc>
          <w:tcPr>
            <w:tcW w:w="2466" w:type="pct"/>
            <w:gridSpan w:val="2"/>
            <w:tcBorders>
              <w:top w:val="single" w:sz="4" w:space="0" w:color="auto"/>
              <w:left w:val="nil"/>
              <w:bottom w:val="single" w:sz="4" w:space="0" w:color="auto"/>
              <w:right w:val="single" w:sz="4" w:space="0" w:color="auto"/>
            </w:tcBorders>
            <w:vAlign w:val="center"/>
            <w:hideMark/>
          </w:tcPr>
          <w:p w14:paraId="0CB14F18" w14:textId="77777777" w:rsidR="006C76DB" w:rsidRPr="00CC6021" w:rsidRDefault="006C76DB" w:rsidP="006C76DB">
            <w:pPr>
              <w:rPr>
                <w:rFonts w:cstheme="minorHAnsi"/>
                <w:i/>
                <w:iCs/>
              </w:rPr>
            </w:pPr>
            <w:r w:rsidRPr="00CC6021">
              <w:rPr>
                <w:rFonts w:cstheme="minorHAnsi"/>
                <w:i/>
                <w:iCs/>
              </w:rPr>
              <w:t>Kūdikių ir mažų vaikų būklė gali blogėti greičiau, todėl jiems teikiamas aukštesnis prioritetas.</w:t>
            </w:r>
          </w:p>
        </w:tc>
      </w:tr>
      <w:tr w:rsidR="006C76DB" w:rsidRPr="00CC6021" w14:paraId="593821FE" w14:textId="77777777" w:rsidTr="00B50174">
        <w:trPr>
          <w:trHeight w:val="53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2ADD7252" w14:textId="77777777" w:rsidR="006C76DB" w:rsidRPr="00CC6021" w:rsidRDefault="006C76DB" w:rsidP="006C76DB">
            <w:pPr>
              <w:rPr>
                <w:rFonts w:cstheme="minorHAnsi"/>
                <w:b/>
                <w:bCs/>
              </w:rPr>
            </w:pPr>
            <w:r w:rsidRPr="00CC6021">
              <w:rPr>
                <w:rFonts w:cstheme="minorHAnsi"/>
                <w:b/>
                <w:bCs/>
              </w:rPr>
              <w:t>VEIKSMAI:</w:t>
            </w:r>
            <w:r w:rsidRPr="00CC6021">
              <w:rPr>
                <w:rFonts w:cstheme="minorHAnsi"/>
              </w:rPr>
              <w:t> Jei atsakymas į </w:t>
            </w:r>
            <w:r w:rsidRPr="00CC6021">
              <w:rPr>
                <w:rFonts w:cstheme="minorHAnsi"/>
                <w:b/>
                <w:bCs/>
              </w:rPr>
              <w:t>bent vieną</w:t>
            </w:r>
            <w:r w:rsidRPr="00CC6021">
              <w:rPr>
                <w:rFonts w:cstheme="minorHAnsi"/>
              </w:rPr>
              <w:t> iš šių klausimų yra </w:t>
            </w:r>
            <w:r w:rsidRPr="00CC6021">
              <w:rPr>
                <w:rFonts w:cstheme="minorHAnsi"/>
                <w:b/>
                <w:bCs/>
              </w:rPr>
              <w:t>TAIP</w:t>
            </w:r>
            <w:r w:rsidRPr="00CC6021">
              <w:rPr>
                <w:rFonts w:cstheme="minorHAnsi"/>
              </w:rPr>
              <w:t>:</w:t>
            </w:r>
          </w:p>
        </w:tc>
        <w:tc>
          <w:tcPr>
            <w:tcW w:w="1233" w:type="pct"/>
            <w:tcBorders>
              <w:top w:val="single" w:sz="4" w:space="0" w:color="auto"/>
              <w:left w:val="nil"/>
              <w:bottom w:val="single" w:sz="4" w:space="0" w:color="auto"/>
              <w:right w:val="single" w:sz="4" w:space="0" w:color="auto"/>
            </w:tcBorders>
            <w:noWrap/>
            <w:vAlign w:val="bottom"/>
            <w:hideMark/>
          </w:tcPr>
          <w:p w14:paraId="0C777CB3"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5EF78863" w14:textId="77777777" w:rsidR="006C76DB" w:rsidRPr="00CC6021" w:rsidRDefault="006C76DB" w:rsidP="006C76DB">
            <w:pPr>
              <w:rPr>
                <w:rFonts w:cstheme="minorHAnsi"/>
              </w:rPr>
            </w:pPr>
            <w:r w:rsidRPr="00CC6021">
              <w:rPr>
                <w:rFonts w:cstheme="minorHAnsi"/>
              </w:rPr>
              <w:t> </w:t>
            </w:r>
          </w:p>
        </w:tc>
      </w:tr>
      <w:tr w:rsidR="006C76DB" w:rsidRPr="00CC6021" w14:paraId="3EE60A10" w14:textId="77777777" w:rsidTr="00C3251C">
        <w:trPr>
          <w:trHeight w:val="80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597CF9EB" w14:textId="77777777" w:rsidR="006C76DB" w:rsidRPr="00CC6021" w:rsidRDefault="006C76DB" w:rsidP="006C76DB">
            <w:pPr>
              <w:rPr>
                <w:rFonts w:cstheme="minorHAnsi"/>
                <w:b/>
                <w:bCs/>
              </w:rPr>
            </w:pPr>
            <w:r w:rsidRPr="00CC6021">
              <w:rPr>
                <w:rFonts w:cstheme="minorHAnsi"/>
                <w:b/>
                <w:bCs/>
              </w:rPr>
              <w:t>"Nedelsiant kvieskite greitąją medicinos pagalbą telefonu 112 arba vykite į artimiausią skubios pagalbos skyrių. Tai gali būti pavojinga būklė, reikalaujanti skubios pagalbos."</w:t>
            </w:r>
          </w:p>
        </w:tc>
        <w:tc>
          <w:tcPr>
            <w:tcW w:w="1233" w:type="pct"/>
            <w:tcBorders>
              <w:top w:val="single" w:sz="4" w:space="0" w:color="auto"/>
              <w:left w:val="nil"/>
              <w:bottom w:val="single" w:sz="4" w:space="0" w:color="auto"/>
              <w:right w:val="single" w:sz="4" w:space="0" w:color="auto"/>
            </w:tcBorders>
            <w:noWrap/>
            <w:vAlign w:val="bottom"/>
            <w:hideMark/>
          </w:tcPr>
          <w:p w14:paraId="2A8C94BF"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6E333E33" w14:textId="77777777" w:rsidR="006C76DB" w:rsidRPr="00CC6021" w:rsidRDefault="006C76DB" w:rsidP="006C76DB">
            <w:pPr>
              <w:rPr>
                <w:rFonts w:cstheme="minorHAnsi"/>
              </w:rPr>
            </w:pPr>
            <w:r w:rsidRPr="00CC6021">
              <w:rPr>
                <w:rFonts w:cstheme="minorHAnsi"/>
              </w:rPr>
              <w:t> </w:t>
            </w:r>
          </w:p>
        </w:tc>
      </w:tr>
      <w:tr w:rsidR="006C76DB" w:rsidRPr="00CC6021" w14:paraId="0BABF1B1" w14:textId="77777777" w:rsidTr="00C3251C">
        <w:trPr>
          <w:trHeight w:val="620"/>
        </w:trPr>
        <w:tc>
          <w:tcPr>
            <w:tcW w:w="2534" w:type="pct"/>
            <w:gridSpan w:val="2"/>
            <w:tcBorders>
              <w:top w:val="single" w:sz="4" w:space="0" w:color="auto"/>
              <w:left w:val="single" w:sz="4" w:space="0" w:color="auto"/>
              <w:bottom w:val="single" w:sz="4" w:space="0" w:color="auto"/>
              <w:right w:val="single" w:sz="4" w:space="0" w:color="auto"/>
            </w:tcBorders>
            <w:vAlign w:val="center"/>
            <w:hideMark/>
          </w:tcPr>
          <w:p w14:paraId="1A1CD212" w14:textId="77777777" w:rsidR="006C76DB" w:rsidRPr="00CC6021" w:rsidRDefault="006C76DB" w:rsidP="006C76DB">
            <w:pPr>
              <w:rPr>
                <w:rFonts w:cstheme="minorHAnsi"/>
                <w:i/>
                <w:iCs/>
              </w:rPr>
            </w:pPr>
            <w:r w:rsidRPr="00CC6021">
              <w:rPr>
                <w:rFonts w:cstheme="minorHAnsi"/>
                <w:i/>
                <w:iCs/>
              </w:rPr>
              <w:t>Esant abejonei būtina informuoti / susisiekti su slaugytoju/Šeimos gydytoju/administracija.</w:t>
            </w:r>
          </w:p>
        </w:tc>
        <w:tc>
          <w:tcPr>
            <w:tcW w:w="1233" w:type="pct"/>
            <w:tcBorders>
              <w:top w:val="single" w:sz="4" w:space="0" w:color="auto"/>
              <w:left w:val="nil"/>
              <w:bottom w:val="single" w:sz="4" w:space="0" w:color="auto"/>
              <w:right w:val="single" w:sz="4" w:space="0" w:color="auto"/>
            </w:tcBorders>
            <w:noWrap/>
            <w:vAlign w:val="bottom"/>
            <w:hideMark/>
          </w:tcPr>
          <w:p w14:paraId="5EB3B03D"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2E7CFABD" w14:textId="77777777" w:rsidR="006C76DB" w:rsidRPr="00CC6021" w:rsidRDefault="006C76DB" w:rsidP="006C76DB">
            <w:pPr>
              <w:rPr>
                <w:rFonts w:cstheme="minorHAnsi"/>
              </w:rPr>
            </w:pPr>
            <w:r w:rsidRPr="00CC6021">
              <w:rPr>
                <w:rFonts w:cstheme="minorHAnsi"/>
              </w:rPr>
              <w:t> </w:t>
            </w:r>
          </w:p>
        </w:tc>
      </w:tr>
      <w:tr w:rsidR="006C76DB" w:rsidRPr="00CC6021" w14:paraId="333B2412" w14:textId="77777777" w:rsidTr="00C3251C">
        <w:trPr>
          <w:trHeight w:val="62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E63BC49" w14:textId="77777777" w:rsidR="006C76DB" w:rsidRPr="00CC6021" w:rsidRDefault="006C76DB" w:rsidP="006C76DB">
            <w:pPr>
              <w:rPr>
                <w:rFonts w:cstheme="minorHAnsi"/>
                <w:b/>
                <w:bCs/>
              </w:rPr>
            </w:pPr>
            <w:r w:rsidRPr="00CC6021">
              <w:rPr>
                <w:rFonts w:cstheme="minorHAnsi"/>
                <w:b/>
                <w:bCs/>
              </w:rPr>
              <w:t>4 ŽINGSNIS. Sprendimo pasiūlymas ir registracija:</w:t>
            </w:r>
            <w:r w:rsidRPr="00CC6021">
              <w:rPr>
                <w:rFonts w:cstheme="minorHAnsi"/>
              </w:rPr>
              <w:t> Ką daryti toliau?</w:t>
            </w:r>
          </w:p>
        </w:tc>
      </w:tr>
      <w:tr w:rsidR="006C76DB" w:rsidRPr="00CC6021" w14:paraId="7DB4B919" w14:textId="77777777" w:rsidTr="00C3251C">
        <w:trPr>
          <w:trHeight w:val="40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EE3A16C" w14:textId="77777777" w:rsidR="006C76DB" w:rsidRPr="00CC6021" w:rsidRDefault="006C76DB" w:rsidP="006C76DB">
            <w:pPr>
              <w:rPr>
                <w:rFonts w:cstheme="minorHAnsi"/>
                <w:b/>
                <w:bCs/>
              </w:rPr>
            </w:pPr>
            <w:r w:rsidRPr="00CC6021">
              <w:rPr>
                <w:rFonts w:cstheme="minorHAnsi"/>
                <w:b/>
                <w:bCs/>
              </w:rPr>
              <w:t>Remiantis surinkta informacija, registratorius pasiūlo geriausią sprendimą. Galimi sprendimai:</w:t>
            </w:r>
          </w:p>
        </w:tc>
      </w:tr>
      <w:tr w:rsidR="006C76DB" w:rsidRPr="00CC6021" w14:paraId="5F305428" w14:textId="77777777" w:rsidTr="00C3251C">
        <w:trPr>
          <w:trHeight w:val="400"/>
        </w:trPr>
        <w:tc>
          <w:tcPr>
            <w:tcW w:w="1301" w:type="pct"/>
            <w:tcBorders>
              <w:top w:val="single" w:sz="4" w:space="0" w:color="auto"/>
              <w:left w:val="single" w:sz="4" w:space="0" w:color="auto"/>
              <w:bottom w:val="single" w:sz="4" w:space="0" w:color="auto"/>
              <w:right w:val="single" w:sz="4" w:space="0" w:color="auto"/>
            </w:tcBorders>
            <w:shd w:val="clear" w:color="000000" w:fill="92D050"/>
            <w:vAlign w:val="center"/>
            <w:hideMark/>
          </w:tcPr>
          <w:p w14:paraId="192DE082" w14:textId="77777777" w:rsidR="006C76DB" w:rsidRPr="00CC6021" w:rsidRDefault="006C76DB" w:rsidP="006C76DB">
            <w:pPr>
              <w:rPr>
                <w:rFonts w:cstheme="minorHAnsi"/>
                <w:b/>
                <w:bCs/>
              </w:rPr>
            </w:pPr>
            <w:r w:rsidRPr="00CC6021">
              <w:rPr>
                <w:rFonts w:cstheme="minorHAnsi"/>
                <w:b/>
                <w:bCs/>
              </w:rPr>
              <w:t>Neatidėliotina pagalba</w:t>
            </w:r>
          </w:p>
        </w:tc>
        <w:tc>
          <w:tcPr>
            <w:tcW w:w="1233" w:type="pct"/>
            <w:tcBorders>
              <w:top w:val="single" w:sz="4" w:space="0" w:color="auto"/>
              <w:left w:val="nil"/>
              <w:bottom w:val="single" w:sz="4" w:space="0" w:color="auto"/>
              <w:right w:val="single" w:sz="4" w:space="0" w:color="auto"/>
            </w:tcBorders>
            <w:shd w:val="clear" w:color="000000" w:fill="92D050"/>
            <w:vAlign w:val="center"/>
            <w:hideMark/>
          </w:tcPr>
          <w:p w14:paraId="100A8869" w14:textId="77777777" w:rsidR="006C76DB" w:rsidRPr="00CC6021" w:rsidRDefault="006C76DB" w:rsidP="006C76DB">
            <w:pPr>
              <w:rPr>
                <w:rFonts w:cstheme="minorHAnsi"/>
                <w:b/>
                <w:bCs/>
              </w:rPr>
            </w:pPr>
            <w:r w:rsidRPr="00CC6021">
              <w:rPr>
                <w:rFonts w:cstheme="minorHAnsi"/>
                <w:b/>
                <w:bCs/>
              </w:rPr>
              <w:t>Tą pačią dieną</w:t>
            </w:r>
          </w:p>
        </w:tc>
        <w:tc>
          <w:tcPr>
            <w:tcW w:w="1233" w:type="pct"/>
            <w:tcBorders>
              <w:top w:val="single" w:sz="4" w:space="0" w:color="auto"/>
              <w:left w:val="nil"/>
              <w:bottom w:val="single" w:sz="4" w:space="0" w:color="auto"/>
              <w:right w:val="single" w:sz="4" w:space="0" w:color="auto"/>
            </w:tcBorders>
            <w:shd w:val="clear" w:color="000000" w:fill="92D050"/>
            <w:vAlign w:val="center"/>
            <w:hideMark/>
          </w:tcPr>
          <w:p w14:paraId="7F1FEBEC" w14:textId="77777777" w:rsidR="006C76DB" w:rsidRPr="00CC6021" w:rsidRDefault="006C76DB" w:rsidP="006C76DB">
            <w:pPr>
              <w:rPr>
                <w:rFonts w:cstheme="minorHAnsi"/>
                <w:b/>
                <w:bCs/>
              </w:rPr>
            </w:pPr>
            <w:r w:rsidRPr="00CC6021">
              <w:rPr>
                <w:rFonts w:cstheme="minorHAnsi"/>
                <w:b/>
                <w:bCs/>
              </w:rPr>
              <w:t>Registruoti per 2-3 dienas</w:t>
            </w:r>
          </w:p>
        </w:tc>
        <w:tc>
          <w:tcPr>
            <w:tcW w:w="1233" w:type="pct"/>
            <w:tcBorders>
              <w:top w:val="single" w:sz="4" w:space="0" w:color="auto"/>
              <w:left w:val="nil"/>
              <w:bottom w:val="single" w:sz="4" w:space="0" w:color="auto"/>
              <w:right w:val="single" w:sz="4" w:space="0" w:color="auto"/>
            </w:tcBorders>
            <w:shd w:val="clear" w:color="000000" w:fill="92D050"/>
            <w:vAlign w:val="center"/>
            <w:hideMark/>
          </w:tcPr>
          <w:p w14:paraId="06AABD64" w14:textId="77777777" w:rsidR="006C76DB" w:rsidRPr="00CC6021" w:rsidRDefault="006C76DB" w:rsidP="006C76DB">
            <w:pPr>
              <w:rPr>
                <w:rFonts w:cstheme="minorHAnsi"/>
                <w:b/>
                <w:bCs/>
              </w:rPr>
            </w:pPr>
            <w:r w:rsidRPr="00CC6021">
              <w:rPr>
                <w:rFonts w:cstheme="minorHAnsi"/>
                <w:b/>
                <w:bCs/>
              </w:rPr>
              <w:t>Registruoti laukimo eilės gale</w:t>
            </w:r>
          </w:p>
        </w:tc>
      </w:tr>
      <w:tr w:rsidR="006C76DB" w:rsidRPr="00CC6021" w14:paraId="1F953F85" w14:textId="77777777" w:rsidTr="00C3251C">
        <w:trPr>
          <w:trHeight w:val="600"/>
        </w:trPr>
        <w:tc>
          <w:tcPr>
            <w:tcW w:w="1301" w:type="pct"/>
            <w:tcBorders>
              <w:top w:val="single" w:sz="4" w:space="0" w:color="auto"/>
              <w:left w:val="single" w:sz="4" w:space="0" w:color="auto"/>
              <w:bottom w:val="single" w:sz="4" w:space="0" w:color="auto"/>
              <w:right w:val="single" w:sz="4" w:space="0" w:color="auto"/>
            </w:tcBorders>
            <w:vAlign w:val="center"/>
            <w:hideMark/>
          </w:tcPr>
          <w:p w14:paraId="5C197086" w14:textId="77777777" w:rsidR="006C76DB" w:rsidRPr="00CC6021" w:rsidRDefault="006C76DB" w:rsidP="006C76DB">
            <w:pPr>
              <w:rPr>
                <w:rFonts w:cstheme="minorHAnsi"/>
                <w:b/>
                <w:bCs/>
              </w:rPr>
            </w:pPr>
            <w:r w:rsidRPr="00CC6021">
              <w:rPr>
                <w:rFonts w:cstheme="minorHAnsi"/>
                <w:b/>
                <w:bCs/>
              </w:rPr>
              <w:t>1. Nukreipimas kviesti GMP (112) arba vykti į skubios pagalbos skyrių:</w:t>
            </w:r>
          </w:p>
        </w:tc>
        <w:tc>
          <w:tcPr>
            <w:tcW w:w="1233" w:type="pct"/>
            <w:tcBorders>
              <w:top w:val="single" w:sz="4" w:space="0" w:color="auto"/>
              <w:left w:val="nil"/>
              <w:bottom w:val="single" w:sz="4" w:space="0" w:color="auto"/>
              <w:right w:val="single" w:sz="4" w:space="0" w:color="auto"/>
            </w:tcBorders>
            <w:vAlign w:val="center"/>
            <w:hideMark/>
          </w:tcPr>
          <w:p w14:paraId="56FEB765" w14:textId="77777777" w:rsidR="006C76DB" w:rsidRPr="00CC6021" w:rsidRDefault="006C76DB" w:rsidP="006C76DB">
            <w:pPr>
              <w:rPr>
                <w:rFonts w:cstheme="minorHAnsi"/>
                <w:b/>
                <w:bCs/>
              </w:rPr>
            </w:pPr>
            <w:r w:rsidRPr="00CC6021">
              <w:rPr>
                <w:rFonts w:cstheme="minorHAnsi"/>
                <w:b/>
                <w:bCs/>
              </w:rPr>
              <w:t>2. Registracija skubiam vizitui pas šeimos gydytoją:</w:t>
            </w:r>
          </w:p>
        </w:tc>
        <w:tc>
          <w:tcPr>
            <w:tcW w:w="1233" w:type="pct"/>
            <w:tcBorders>
              <w:top w:val="single" w:sz="4" w:space="0" w:color="auto"/>
              <w:left w:val="nil"/>
              <w:bottom w:val="single" w:sz="4" w:space="0" w:color="auto"/>
              <w:right w:val="single" w:sz="4" w:space="0" w:color="auto"/>
            </w:tcBorders>
            <w:vAlign w:val="center"/>
            <w:hideMark/>
          </w:tcPr>
          <w:p w14:paraId="04CE7B0E" w14:textId="77777777" w:rsidR="006C76DB" w:rsidRPr="00CC6021" w:rsidRDefault="006C76DB" w:rsidP="006C76DB">
            <w:pPr>
              <w:rPr>
                <w:rFonts w:cstheme="minorHAnsi"/>
                <w:b/>
                <w:bCs/>
              </w:rPr>
            </w:pPr>
            <w:r w:rsidRPr="00CC6021">
              <w:rPr>
                <w:rFonts w:cstheme="minorHAnsi"/>
                <w:b/>
                <w:bCs/>
              </w:rPr>
              <w:t>3. Registracija planiniam vizitui pas šeimos gydytoją / slaugytoją:</w:t>
            </w:r>
          </w:p>
        </w:tc>
        <w:tc>
          <w:tcPr>
            <w:tcW w:w="1233" w:type="pct"/>
            <w:tcBorders>
              <w:top w:val="single" w:sz="4" w:space="0" w:color="auto"/>
              <w:left w:val="nil"/>
              <w:bottom w:val="single" w:sz="4" w:space="0" w:color="auto"/>
              <w:right w:val="single" w:sz="4" w:space="0" w:color="auto"/>
            </w:tcBorders>
            <w:vAlign w:val="center"/>
            <w:hideMark/>
          </w:tcPr>
          <w:p w14:paraId="00538801" w14:textId="77777777" w:rsidR="006C76DB" w:rsidRPr="00CC6021" w:rsidRDefault="006C76DB" w:rsidP="006C76DB">
            <w:pPr>
              <w:rPr>
                <w:rFonts w:cstheme="minorHAnsi"/>
                <w:b/>
                <w:bCs/>
              </w:rPr>
            </w:pPr>
            <w:r w:rsidRPr="00CC6021">
              <w:rPr>
                <w:rFonts w:cstheme="minorHAnsi"/>
                <w:b/>
                <w:bCs/>
              </w:rPr>
              <w:t>4. Nuotolinė konsultacija / administracinio klausimo sprendimas:</w:t>
            </w:r>
          </w:p>
        </w:tc>
      </w:tr>
      <w:tr w:rsidR="006C76DB" w:rsidRPr="00CC6021" w14:paraId="42DFD9E1" w14:textId="77777777" w:rsidTr="00C3251C">
        <w:trPr>
          <w:trHeight w:val="2170"/>
        </w:trPr>
        <w:tc>
          <w:tcPr>
            <w:tcW w:w="1301" w:type="pct"/>
            <w:tcBorders>
              <w:top w:val="single" w:sz="4" w:space="0" w:color="auto"/>
              <w:left w:val="single" w:sz="4" w:space="0" w:color="auto"/>
              <w:bottom w:val="single" w:sz="4" w:space="0" w:color="auto"/>
              <w:right w:val="single" w:sz="4" w:space="0" w:color="auto"/>
            </w:tcBorders>
            <w:vAlign w:val="center"/>
            <w:hideMark/>
          </w:tcPr>
          <w:p w14:paraId="3BB28ACA" w14:textId="77777777" w:rsidR="006C76DB" w:rsidRPr="00CC6021" w:rsidRDefault="006C76DB" w:rsidP="006C76DB">
            <w:pPr>
              <w:rPr>
                <w:rFonts w:cstheme="minorHAnsi"/>
                <w:b/>
                <w:bCs/>
              </w:rPr>
            </w:pPr>
            <w:r w:rsidRPr="00CC6021">
              <w:rPr>
                <w:rFonts w:cstheme="minorHAnsi"/>
                <w:b/>
                <w:bCs/>
              </w:rPr>
              <w:t>Tinka:</w:t>
            </w:r>
            <w:r w:rsidRPr="00CC6021">
              <w:rPr>
                <w:rFonts w:cstheme="minorHAnsi"/>
              </w:rPr>
              <w:t> Visos "raudonos zonos" situacijos.</w:t>
            </w:r>
          </w:p>
        </w:tc>
        <w:tc>
          <w:tcPr>
            <w:tcW w:w="1233" w:type="pct"/>
            <w:tcBorders>
              <w:top w:val="single" w:sz="4" w:space="0" w:color="auto"/>
              <w:left w:val="nil"/>
              <w:bottom w:val="single" w:sz="4" w:space="0" w:color="auto"/>
              <w:right w:val="single" w:sz="4" w:space="0" w:color="auto"/>
            </w:tcBorders>
            <w:vAlign w:val="center"/>
            <w:hideMark/>
          </w:tcPr>
          <w:p w14:paraId="4B833575" w14:textId="77777777" w:rsidR="006C76DB" w:rsidRPr="00CC6021" w:rsidRDefault="006C76DB" w:rsidP="006C76DB">
            <w:pPr>
              <w:rPr>
                <w:rFonts w:cstheme="minorHAnsi"/>
                <w:b/>
                <w:bCs/>
              </w:rPr>
            </w:pPr>
            <w:r w:rsidRPr="00CC6021">
              <w:rPr>
                <w:rFonts w:cstheme="minorHAnsi"/>
                <w:b/>
                <w:bCs/>
              </w:rPr>
              <w:t>Tinka:</w:t>
            </w:r>
            <w:r w:rsidRPr="00CC6021">
              <w:rPr>
                <w:rFonts w:cstheme="minorHAnsi"/>
              </w:rPr>
              <w:t> Ūmus susirgimas ne "raudonos zonos" susirgimas (pvz., aukšta temperatūra, stiprus gerklės/ausies skausmas, paūmėjusi lėtinė liga).</w:t>
            </w:r>
          </w:p>
        </w:tc>
        <w:tc>
          <w:tcPr>
            <w:tcW w:w="1233" w:type="pct"/>
            <w:tcBorders>
              <w:top w:val="single" w:sz="4" w:space="0" w:color="auto"/>
              <w:left w:val="nil"/>
              <w:bottom w:val="single" w:sz="4" w:space="0" w:color="auto"/>
              <w:right w:val="single" w:sz="4" w:space="0" w:color="auto"/>
            </w:tcBorders>
            <w:vAlign w:val="center"/>
            <w:hideMark/>
          </w:tcPr>
          <w:p w14:paraId="03A6ADB0" w14:textId="77777777" w:rsidR="006C76DB" w:rsidRPr="00CC6021" w:rsidRDefault="006C76DB" w:rsidP="006C76DB">
            <w:pPr>
              <w:rPr>
                <w:rFonts w:cstheme="minorHAnsi"/>
                <w:b/>
                <w:bCs/>
              </w:rPr>
            </w:pPr>
            <w:r w:rsidRPr="00CC6021">
              <w:rPr>
                <w:rFonts w:cstheme="minorHAnsi"/>
                <w:b/>
                <w:bCs/>
              </w:rPr>
              <w:t>Pas Gydytoją:</w:t>
            </w:r>
            <w:r w:rsidRPr="00CC6021">
              <w:rPr>
                <w:rFonts w:cstheme="minorHAnsi"/>
              </w:rPr>
              <w:t> Lėtinės ligos stebėjimas, neaiškūs, bet ilgai besitęsiantys simptomai, aptarti tyrimų rezultatus.</w:t>
            </w:r>
            <w:r w:rsidRPr="00CC6021">
              <w:rPr>
                <w:rFonts w:cstheme="minorHAnsi"/>
                <w:b/>
                <w:bCs/>
              </w:rPr>
              <w:br/>
              <w:t>Pas Slaugytoją: </w:t>
            </w:r>
            <w:r w:rsidRPr="00CC6021">
              <w:rPr>
                <w:rFonts w:cstheme="minorHAnsi"/>
              </w:rPr>
              <w:t xml:space="preserve">Skiepai, injekcijos, siūlų išėmimas, kraujo spaudimo matavimas, dalyvavimas </w:t>
            </w:r>
            <w:r w:rsidRPr="00CC6021">
              <w:rPr>
                <w:rFonts w:cstheme="minorHAnsi"/>
              </w:rPr>
              <w:lastRenderedPageBreak/>
              <w:t>prevencinėse programose (pvz., gimdos kaklelio, krūties vėžio).</w:t>
            </w:r>
          </w:p>
        </w:tc>
        <w:tc>
          <w:tcPr>
            <w:tcW w:w="1233" w:type="pct"/>
            <w:tcBorders>
              <w:top w:val="single" w:sz="4" w:space="0" w:color="auto"/>
              <w:left w:val="nil"/>
              <w:bottom w:val="single" w:sz="4" w:space="0" w:color="auto"/>
              <w:right w:val="single" w:sz="4" w:space="0" w:color="auto"/>
            </w:tcBorders>
            <w:vAlign w:val="center"/>
            <w:hideMark/>
          </w:tcPr>
          <w:p w14:paraId="2C61E6CC" w14:textId="77777777" w:rsidR="006C76DB" w:rsidRPr="00CC6021" w:rsidRDefault="006C76DB" w:rsidP="006C76DB">
            <w:pPr>
              <w:rPr>
                <w:rFonts w:cstheme="minorHAnsi"/>
                <w:b/>
                <w:bCs/>
              </w:rPr>
            </w:pPr>
            <w:r w:rsidRPr="00CC6021">
              <w:rPr>
                <w:rFonts w:cstheme="minorHAnsi"/>
                <w:b/>
                <w:bCs/>
              </w:rPr>
              <w:lastRenderedPageBreak/>
              <w:t>Tinka:</w:t>
            </w:r>
            <w:r w:rsidRPr="00CC6021">
              <w:rPr>
                <w:rFonts w:cstheme="minorHAnsi"/>
              </w:rPr>
              <w:t> Vaistų pratęsimas (jei būklė stabili), nedarbingumo tęsimas, siuntimo išrašymas (jei gydytojas jau informuotas), trumpa konsultacija dėl tyrimų rezultatų.</w:t>
            </w:r>
          </w:p>
        </w:tc>
      </w:tr>
      <w:tr w:rsidR="006C76DB" w:rsidRPr="00CC6021" w14:paraId="4D76F303" w14:textId="77777777" w:rsidTr="00B50174">
        <w:trPr>
          <w:trHeight w:val="845"/>
        </w:trPr>
        <w:tc>
          <w:tcPr>
            <w:tcW w:w="1301" w:type="pct"/>
            <w:tcBorders>
              <w:top w:val="single" w:sz="4" w:space="0" w:color="auto"/>
              <w:left w:val="single" w:sz="4" w:space="0" w:color="auto"/>
              <w:bottom w:val="single" w:sz="4" w:space="0" w:color="auto"/>
              <w:right w:val="single" w:sz="4" w:space="0" w:color="auto"/>
            </w:tcBorders>
            <w:noWrap/>
            <w:vAlign w:val="bottom"/>
            <w:hideMark/>
          </w:tcPr>
          <w:p w14:paraId="20B6684E"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10CC2A77" w14:textId="77777777" w:rsidR="006C76DB" w:rsidRPr="00CC6021" w:rsidRDefault="006C76DB" w:rsidP="006C76DB">
            <w:pPr>
              <w:rPr>
                <w:rFonts w:cstheme="minorHAnsi"/>
                <w:b/>
                <w:bCs/>
              </w:rPr>
            </w:pPr>
            <w:r w:rsidRPr="00CC6021">
              <w:rPr>
                <w:rFonts w:cstheme="minorHAnsi"/>
                <w:b/>
                <w:bCs/>
              </w:rPr>
              <w:t>Siūlymas:</w:t>
            </w:r>
            <w:r w:rsidRPr="00CC6021">
              <w:rPr>
                <w:rFonts w:cstheme="minorHAnsi"/>
              </w:rPr>
              <w:t> "Jūsų būklė reikalauja gydytojo apžiūros artimiausiu metu. Galiu Jums pasiūlyti laiką [data] [laikas]."</w:t>
            </w:r>
          </w:p>
        </w:tc>
        <w:tc>
          <w:tcPr>
            <w:tcW w:w="1233" w:type="pct"/>
            <w:tcBorders>
              <w:top w:val="single" w:sz="4" w:space="0" w:color="auto"/>
              <w:left w:val="nil"/>
              <w:bottom w:val="single" w:sz="4" w:space="0" w:color="auto"/>
              <w:right w:val="single" w:sz="4" w:space="0" w:color="auto"/>
            </w:tcBorders>
            <w:vAlign w:val="center"/>
            <w:hideMark/>
          </w:tcPr>
          <w:p w14:paraId="0385DE91" w14:textId="77777777" w:rsidR="006C76DB" w:rsidRPr="00CC6021" w:rsidRDefault="006C76DB" w:rsidP="006C76DB">
            <w:pPr>
              <w:rPr>
                <w:rFonts w:cstheme="minorHAnsi"/>
                <w:b/>
                <w:bCs/>
              </w:rPr>
            </w:pPr>
            <w:r w:rsidRPr="00CC6021">
              <w:rPr>
                <w:rFonts w:cstheme="minorHAnsi"/>
                <w:b/>
                <w:bCs/>
              </w:rPr>
              <w:t>Siūlymas:</w:t>
            </w:r>
            <w:r w:rsidRPr="00CC6021">
              <w:rPr>
                <w:rFonts w:cstheme="minorHAnsi"/>
              </w:rPr>
              <w:t> "Galiu Jus užregistruoti planiniam vizitui pas gydytoją / slaugytoją. Artimiausias laisvas laikas yra [data]."</w:t>
            </w:r>
          </w:p>
        </w:tc>
        <w:tc>
          <w:tcPr>
            <w:tcW w:w="1233" w:type="pct"/>
            <w:tcBorders>
              <w:top w:val="single" w:sz="4" w:space="0" w:color="auto"/>
              <w:left w:val="nil"/>
              <w:bottom w:val="single" w:sz="4" w:space="0" w:color="auto"/>
              <w:right w:val="single" w:sz="4" w:space="0" w:color="auto"/>
            </w:tcBorders>
            <w:vAlign w:val="center"/>
            <w:hideMark/>
          </w:tcPr>
          <w:p w14:paraId="41B81128" w14:textId="77777777" w:rsidR="006C76DB" w:rsidRPr="00CC6021" w:rsidRDefault="006C76DB" w:rsidP="006C76DB">
            <w:pPr>
              <w:rPr>
                <w:rFonts w:cstheme="minorHAnsi"/>
                <w:b/>
                <w:bCs/>
              </w:rPr>
            </w:pPr>
            <w:r w:rsidRPr="00CC6021">
              <w:rPr>
                <w:rFonts w:cstheme="minorHAnsi"/>
                <w:b/>
                <w:bCs/>
              </w:rPr>
              <w:t>Siūlymas:</w:t>
            </w:r>
            <w:r w:rsidRPr="00CC6021">
              <w:rPr>
                <w:rFonts w:cstheme="minorHAnsi"/>
              </w:rPr>
              <w:t> "Šį klausimą galime išspręsti nuotoliniu būdu. Gydytojas su Jumis susisieks telefonu [data] arba parengs dokumentus ir informuosime, kada galėsite juos atsiimti."</w:t>
            </w:r>
          </w:p>
        </w:tc>
      </w:tr>
      <w:tr w:rsidR="006C76DB" w:rsidRPr="00CC6021" w14:paraId="5ABC9040" w14:textId="77777777" w:rsidTr="00C3251C">
        <w:trPr>
          <w:trHeight w:val="35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7559EDE" w14:textId="77777777" w:rsidR="006C76DB" w:rsidRPr="00CC6021" w:rsidRDefault="006C76DB" w:rsidP="006C76DB">
            <w:pPr>
              <w:rPr>
                <w:rFonts w:cstheme="minorHAnsi"/>
                <w:b/>
                <w:bCs/>
              </w:rPr>
            </w:pPr>
            <w:r w:rsidRPr="00CC6021">
              <w:rPr>
                <w:rFonts w:cstheme="minorHAnsi"/>
                <w:b/>
                <w:bCs/>
              </w:rPr>
              <w:t>Indikacijos</w:t>
            </w:r>
          </w:p>
        </w:tc>
      </w:tr>
      <w:tr w:rsidR="006C76DB" w:rsidRPr="00CC6021" w14:paraId="244ED8AF"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0EF6CCC8" w14:textId="77777777" w:rsidR="006C76DB" w:rsidRPr="00CC6021" w:rsidRDefault="006C76DB" w:rsidP="006C76DB">
            <w:pPr>
              <w:rPr>
                <w:rFonts w:cstheme="minorHAnsi"/>
              </w:rPr>
            </w:pPr>
            <w:r w:rsidRPr="00CC6021">
              <w:rPr>
                <w:rFonts w:cstheme="minorHAnsi"/>
              </w:rPr>
              <w:t>Karščiavimas &gt;38</w:t>
            </w:r>
            <w:r w:rsidRPr="00CC6021">
              <w:rPr>
                <w:rFonts w:cstheme="minorHAnsi"/>
                <w:vertAlign w:val="superscript"/>
              </w:rPr>
              <w:t>o</w:t>
            </w:r>
            <w:r w:rsidRPr="00CC6021">
              <w:rPr>
                <w:rFonts w:cstheme="minorHAnsi"/>
              </w:rPr>
              <w:t>C išlieka pavartojus vaistus nuo temperatūros</w:t>
            </w:r>
          </w:p>
        </w:tc>
        <w:tc>
          <w:tcPr>
            <w:tcW w:w="1233" w:type="pct"/>
            <w:tcBorders>
              <w:top w:val="single" w:sz="4" w:space="0" w:color="auto"/>
              <w:left w:val="nil"/>
              <w:bottom w:val="single" w:sz="4" w:space="0" w:color="auto"/>
              <w:right w:val="single" w:sz="4" w:space="0" w:color="auto"/>
            </w:tcBorders>
            <w:vAlign w:val="center"/>
            <w:hideMark/>
          </w:tcPr>
          <w:p w14:paraId="2D1ACCDB" w14:textId="77777777" w:rsidR="006C76DB" w:rsidRPr="00CC6021" w:rsidRDefault="006C76DB" w:rsidP="006C76DB">
            <w:pPr>
              <w:rPr>
                <w:rFonts w:cstheme="minorHAnsi"/>
              </w:rPr>
            </w:pPr>
            <w:r w:rsidRPr="00CC6021">
              <w:rPr>
                <w:rFonts w:cstheme="minorHAnsi"/>
              </w:rPr>
              <w:t>Skausmas, paciento vertinamas 5-6 balais, išskyrus sąnarių skausmus</w:t>
            </w:r>
          </w:p>
        </w:tc>
        <w:tc>
          <w:tcPr>
            <w:tcW w:w="1233" w:type="pct"/>
            <w:tcBorders>
              <w:top w:val="single" w:sz="4" w:space="0" w:color="auto"/>
              <w:left w:val="nil"/>
              <w:bottom w:val="single" w:sz="4" w:space="0" w:color="auto"/>
              <w:right w:val="single" w:sz="4" w:space="0" w:color="auto"/>
            </w:tcBorders>
            <w:vAlign w:val="center"/>
            <w:hideMark/>
          </w:tcPr>
          <w:p w14:paraId="7831A9DF" w14:textId="77777777" w:rsidR="006C76DB" w:rsidRPr="00CC6021" w:rsidRDefault="006C76DB" w:rsidP="006C76DB">
            <w:pPr>
              <w:rPr>
                <w:rFonts w:cstheme="minorHAnsi"/>
              </w:rPr>
            </w:pPr>
            <w:r w:rsidRPr="00CC6021">
              <w:rPr>
                <w:rFonts w:cstheme="minorHAnsi"/>
              </w:rPr>
              <w:t>Vaistų receptų išrašymas, kai ankščiau skirtas gydymas buvo efektyvus</w:t>
            </w:r>
          </w:p>
        </w:tc>
      </w:tr>
      <w:tr w:rsidR="006C76DB" w:rsidRPr="00CC6021" w14:paraId="31D73D0A"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7FDB7109" w14:textId="77777777" w:rsidR="006C76DB" w:rsidRPr="00CC6021" w:rsidRDefault="006C76DB" w:rsidP="006C76DB">
            <w:pPr>
              <w:rPr>
                <w:rFonts w:cstheme="minorHAnsi"/>
              </w:rPr>
            </w:pPr>
            <w:r w:rsidRPr="00CC6021">
              <w:rPr>
                <w:rFonts w:cstheme="minorHAnsi"/>
              </w:rPr>
              <w:t>Dusulys, trikdantis kasdienę veiklą, atsiradęs per 48 val.</w:t>
            </w:r>
          </w:p>
        </w:tc>
        <w:tc>
          <w:tcPr>
            <w:tcW w:w="1233" w:type="pct"/>
            <w:tcBorders>
              <w:top w:val="single" w:sz="4" w:space="0" w:color="auto"/>
              <w:left w:val="nil"/>
              <w:bottom w:val="single" w:sz="4" w:space="0" w:color="auto"/>
              <w:right w:val="single" w:sz="4" w:space="0" w:color="auto"/>
            </w:tcBorders>
            <w:vAlign w:val="center"/>
            <w:hideMark/>
          </w:tcPr>
          <w:p w14:paraId="208C60B4" w14:textId="77777777" w:rsidR="006C76DB" w:rsidRPr="00CC6021" w:rsidRDefault="006C76DB" w:rsidP="006C76DB">
            <w:pPr>
              <w:rPr>
                <w:rFonts w:cstheme="minorHAnsi"/>
              </w:rPr>
            </w:pPr>
            <w:r w:rsidRPr="00CC6021">
              <w:rPr>
                <w:rFonts w:cstheme="minorHAnsi"/>
              </w:rPr>
              <w:t>1-3 dienų laikotarpiu sutrikusi klausa (ausies užgulimas)</w:t>
            </w:r>
          </w:p>
        </w:tc>
        <w:tc>
          <w:tcPr>
            <w:tcW w:w="1233" w:type="pct"/>
            <w:tcBorders>
              <w:top w:val="single" w:sz="4" w:space="0" w:color="auto"/>
              <w:left w:val="nil"/>
              <w:bottom w:val="single" w:sz="4" w:space="0" w:color="auto"/>
              <w:right w:val="single" w:sz="4" w:space="0" w:color="auto"/>
            </w:tcBorders>
            <w:vAlign w:val="center"/>
            <w:hideMark/>
          </w:tcPr>
          <w:p w14:paraId="4466ABBD" w14:textId="77777777" w:rsidR="006C76DB" w:rsidRPr="00CC6021" w:rsidRDefault="006C76DB" w:rsidP="006C76DB">
            <w:pPr>
              <w:rPr>
                <w:rFonts w:cstheme="minorHAnsi"/>
              </w:rPr>
            </w:pPr>
            <w:r w:rsidRPr="00CC6021">
              <w:rPr>
                <w:rFonts w:cstheme="minorHAnsi"/>
              </w:rPr>
              <w:t>Profilaktiniai sveikatos tikrinimai</w:t>
            </w:r>
          </w:p>
        </w:tc>
      </w:tr>
      <w:tr w:rsidR="006C76DB" w:rsidRPr="00CC6021" w14:paraId="213713FC"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294D7822" w14:textId="77777777" w:rsidR="006C76DB" w:rsidRPr="00CC6021" w:rsidRDefault="006C76DB" w:rsidP="006C76DB">
            <w:pPr>
              <w:rPr>
                <w:rFonts w:cstheme="minorHAnsi"/>
              </w:rPr>
            </w:pPr>
            <w:r w:rsidRPr="00CC6021">
              <w:rPr>
                <w:rFonts w:cstheme="minorHAnsi"/>
              </w:rPr>
              <w:t>Skausmas širdies plote, plintantis į k. ranką??</w:t>
            </w:r>
          </w:p>
        </w:tc>
        <w:tc>
          <w:tcPr>
            <w:tcW w:w="1233" w:type="pct"/>
            <w:tcBorders>
              <w:top w:val="single" w:sz="4" w:space="0" w:color="auto"/>
              <w:left w:val="nil"/>
              <w:bottom w:val="single" w:sz="4" w:space="0" w:color="auto"/>
              <w:right w:val="single" w:sz="4" w:space="0" w:color="auto"/>
            </w:tcBorders>
            <w:vAlign w:val="center"/>
            <w:hideMark/>
          </w:tcPr>
          <w:p w14:paraId="1C067F7A" w14:textId="77777777" w:rsidR="006C76DB" w:rsidRPr="00CC6021" w:rsidRDefault="006C76DB" w:rsidP="006C76DB">
            <w:pPr>
              <w:rPr>
                <w:rFonts w:cstheme="minorHAnsi"/>
              </w:rPr>
            </w:pPr>
            <w:r w:rsidRPr="00CC6021">
              <w:rPr>
                <w:rFonts w:cstheme="minorHAnsi"/>
              </w:rPr>
              <w:t>1-3 d. laikotarpyje sutrikusi rega (paraudo, ašaroja, traiškanoja)</w:t>
            </w:r>
          </w:p>
        </w:tc>
        <w:tc>
          <w:tcPr>
            <w:tcW w:w="1233" w:type="pct"/>
            <w:tcBorders>
              <w:top w:val="single" w:sz="4" w:space="0" w:color="auto"/>
              <w:left w:val="nil"/>
              <w:bottom w:val="single" w:sz="4" w:space="0" w:color="auto"/>
              <w:right w:val="single" w:sz="4" w:space="0" w:color="auto"/>
            </w:tcBorders>
            <w:vAlign w:val="center"/>
            <w:hideMark/>
          </w:tcPr>
          <w:p w14:paraId="40553DF7" w14:textId="77777777" w:rsidR="006C76DB" w:rsidRPr="00CC6021" w:rsidRDefault="006C76DB" w:rsidP="006C76DB">
            <w:pPr>
              <w:rPr>
                <w:rFonts w:cstheme="minorHAnsi"/>
              </w:rPr>
            </w:pPr>
            <w:r w:rsidRPr="00CC6021">
              <w:rPr>
                <w:rFonts w:cstheme="minorHAnsi"/>
              </w:rPr>
              <w:t>Nėščiųjų priežiūra</w:t>
            </w:r>
          </w:p>
        </w:tc>
      </w:tr>
      <w:tr w:rsidR="006C76DB" w:rsidRPr="00CC6021" w14:paraId="4F9C00F1"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5906698F" w14:textId="77777777" w:rsidR="006C76DB" w:rsidRPr="00CC6021" w:rsidRDefault="006C76DB" w:rsidP="006C76DB">
            <w:pPr>
              <w:rPr>
                <w:rFonts w:cstheme="minorHAnsi"/>
              </w:rPr>
            </w:pPr>
            <w:r w:rsidRPr="00CC6021">
              <w:rPr>
                <w:rFonts w:cstheme="minorHAnsi"/>
              </w:rPr>
              <w:t>Labai stiprus skausmas epigastriumo srityje???</w:t>
            </w:r>
          </w:p>
        </w:tc>
        <w:tc>
          <w:tcPr>
            <w:tcW w:w="1233" w:type="pct"/>
            <w:tcBorders>
              <w:top w:val="single" w:sz="4" w:space="0" w:color="auto"/>
              <w:left w:val="nil"/>
              <w:bottom w:val="single" w:sz="4" w:space="0" w:color="auto"/>
              <w:right w:val="single" w:sz="4" w:space="0" w:color="auto"/>
            </w:tcBorders>
            <w:vAlign w:val="center"/>
            <w:hideMark/>
          </w:tcPr>
          <w:p w14:paraId="660C89EF" w14:textId="77777777" w:rsidR="006C76DB" w:rsidRPr="00CC6021" w:rsidRDefault="006C76DB" w:rsidP="006C76DB">
            <w:pPr>
              <w:rPr>
                <w:rFonts w:cstheme="minorHAnsi"/>
              </w:rPr>
            </w:pPr>
            <w:r w:rsidRPr="00CC6021">
              <w:rPr>
                <w:rFonts w:cstheme="minorHAnsi"/>
              </w:rPr>
              <w:t>Trauma, patirta prieš daugiau kaip 2 paras, lydima didėjančio skausmo</w:t>
            </w:r>
          </w:p>
        </w:tc>
        <w:tc>
          <w:tcPr>
            <w:tcW w:w="1233" w:type="pct"/>
            <w:tcBorders>
              <w:top w:val="single" w:sz="4" w:space="0" w:color="auto"/>
              <w:left w:val="nil"/>
              <w:bottom w:val="single" w:sz="4" w:space="0" w:color="auto"/>
              <w:right w:val="single" w:sz="4" w:space="0" w:color="auto"/>
            </w:tcBorders>
            <w:vAlign w:val="center"/>
            <w:hideMark/>
          </w:tcPr>
          <w:p w14:paraId="0A1480C0" w14:textId="77777777" w:rsidR="006C76DB" w:rsidRPr="00CC6021" w:rsidRDefault="006C76DB" w:rsidP="006C76DB">
            <w:pPr>
              <w:rPr>
                <w:rFonts w:cstheme="minorHAnsi"/>
              </w:rPr>
            </w:pPr>
            <w:r w:rsidRPr="00CC6021">
              <w:rPr>
                <w:rFonts w:cstheme="minorHAnsi"/>
              </w:rPr>
              <w:t>Prevencinės programos</w:t>
            </w:r>
          </w:p>
        </w:tc>
      </w:tr>
      <w:tr w:rsidR="006C76DB" w:rsidRPr="00CC6021" w14:paraId="3EE7C422" w14:textId="77777777" w:rsidTr="00C3251C">
        <w:trPr>
          <w:trHeight w:val="76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2EDD0A6C" w14:textId="77777777" w:rsidR="006C76DB" w:rsidRPr="00CC6021" w:rsidRDefault="006C76DB" w:rsidP="006C76DB">
            <w:pPr>
              <w:rPr>
                <w:rFonts w:cstheme="minorHAnsi"/>
              </w:rPr>
            </w:pPr>
            <w:r w:rsidRPr="00CC6021">
              <w:rPr>
                <w:rFonts w:cstheme="minorHAnsi"/>
              </w:rPr>
              <w:t>AKS mažiau kaip 100 mmHg, lydimas sąmonės sutrikimo</w:t>
            </w:r>
          </w:p>
        </w:tc>
        <w:tc>
          <w:tcPr>
            <w:tcW w:w="1233" w:type="pct"/>
            <w:tcBorders>
              <w:top w:val="single" w:sz="4" w:space="0" w:color="auto"/>
              <w:left w:val="nil"/>
              <w:bottom w:val="single" w:sz="4" w:space="0" w:color="auto"/>
              <w:right w:val="single" w:sz="4" w:space="0" w:color="auto"/>
            </w:tcBorders>
            <w:vAlign w:val="center"/>
            <w:hideMark/>
          </w:tcPr>
          <w:p w14:paraId="70E5A826" w14:textId="77777777" w:rsidR="006C76DB" w:rsidRPr="00CC6021" w:rsidRDefault="006C76DB" w:rsidP="006C76DB">
            <w:pPr>
              <w:rPr>
                <w:rFonts w:cstheme="minorHAnsi"/>
              </w:rPr>
            </w:pPr>
            <w:r w:rsidRPr="00CC6021">
              <w:rPr>
                <w:rFonts w:cstheme="minorHAnsi"/>
              </w:rPr>
              <w:t>3 dienas besitęsiantis karščiavimas iki 38</w:t>
            </w:r>
            <w:r w:rsidRPr="00CC6021">
              <w:rPr>
                <w:rFonts w:cstheme="minorHAnsi"/>
                <w:vertAlign w:val="superscript"/>
              </w:rPr>
              <w:t>o</w:t>
            </w:r>
            <w:r w:rsidRPr="00CC6021">
              <w:rPr>
                <w:rFonts w:cstheme="minorHAnsi"/>
              </w:rPr>
              <w:t>C</w:t>
            </w:r>
          </w:p>
        </w:tc>
        <w:tc>
          <w:tcPr>
            <w:tcW w:w="1233" w:type="pct"/>
            <w:tcBorders>
              <w:top w:val="single" w:sz="4" w:space="0" w:color="auto"/>
              <w:left w:val="nil"/>
              <w:bottom w:val="single" w:sz="4" w:space="0" w:color="auto"/>
              <w:right w:val="single" w:sz="4" w:space="0" w:color="auto"/>
            </w:tcBorders>
            <w:vAlign w:val="center"/>
            <w:hideMark/>
          </w:tcPr>
          <w:p w14:paraId="3570AE9E" w14:textId="77777777" w:rsidR="006C76DB" w:rsidRPr="00CC6021" w:rsidRDefault="006C76DB" w:rsidP="006C76DB">
            <w:pPr>
              <w:rPr>
                <w:rFonts w:cstheme="minorHAnsi"/>
              </w:rPr>
            </w:pPr>
            <w:r w:rsidRPr="00CC6021">
              <w:rPr>
                <w:rFonts w:cstheme="minorHAnsi"/>
              </w:rPr>
              <w:t>Išrašai iš medicininių dokumentų</w:t>
            </w:r>
          </w:p>
        </w:tc>
      </w:tr>
      <w:tr w:rsidR="006C76DB" w:rsidRPr="00CC6021" w14:paraId="1896BE73" w14:textId="77777777" w:rsidTr="00C3251C">
        <w:trPr>
          <w:trHeight w:val="108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5C5C12EF" w14:textId="77777777" w:rsidR="006C76DB" w:rsidRPr="00CC6021" w:rsidRDefault="006C76DB" w:rsidP="006C76DB">
            <w:pPr>
              <w:rPr>
                <w:rFonts w:cstheme="minorHAnsi"/>
              </w:rPr>
            </w:pPr>
            <w:r w:rsidRPr="00CC6021">
              <w:rPr>
                <w:rFonts w:cstheme="minorHAnsi"/>
              </w:rPr>
              <w:t>Gausus kraujavimas</w:t>
            </w:r>
          </w:p>
        </w:tc>
        <w:tc>
          <w:tcPr>
            <w:tcW w:w="1233" w:type="pct"/>
            <w:tcBorders>
              <w:top w:val="single" w:sz="4" w:space="0" w:color="auto"/>
              <w:left w:val="nil"/>
              <w:bottom w:val="single" w:sz="4" w:space="0" w:color="auto"/>
              <w:right w:val="single" w:sz="4" w:space="0" w:color="auto"/>
            </w:tcBorders>
            <w:vAlign w:val="center"/>
            <w:hideMark/>
          </w:tcPr>
          <w:p w14:paraId="534F38B5" w14:textId="77777777" w:rsidR="006C76DB" w:rsidRPr="00CC6021" w:rsidRDefault="006C76DB" w:rsidP="006C76DB">
            <w:pPr>
              <w:rPr>
                <w:rFonts w:cstheme="minorHAnsi"/>
              </w:rPr>
            </w:pPr>
            <w:r w:rsidRPr="00CC6021">
              <w:rPr>
                <w:rFonts w:cstheme="minorHAnsi"/>
              </w:rPr>
              <w:t>AKS padidėjimas, lydimas galvos skausmo, svaigimo, pykinimo, pusiausvyros sutrikimo</w:t>
            </w:r>
          </w:p>
        </w:tc>
        <w:tc>
          <w:tcPr>
            <w:tcW w:w="1233" w:type="pct"/>
            <w:tcBorders>
              <w:top w:val="single" w:sz="4" w:space="0" w:color="auto"/>
              <w:left w:val="nil"/>
              <w:bottom w:val="single" w:sz="4" w:space="0" w:color="auto"/>
              <w:right w:val="single" w:sz="4" w:space="0" w:color="auto"/>
            </w:tcBorders>
            <w:vAlign w:val="center"/>
            <w:hideMark/>
          </w:tcPr>
          <w:p w14:paraId="213F6873" w14:textId="77777777" w:rsidR="006C76DB" w:rsidRPr="00CC6021" w:rsidRDefault="006C76DB" w:rsidP="006C76DB">
            <w:pPr>
              <w:rPr>
                <w:rFonts w:cstheme="minorHAnsi"/>
              </w:rPr>
            </w:pPr>
            <w:r w:rsidRPr="00CC6021">
              <w:rPr>
                <w:rFonts w:cstheme="minorHAnsi"/>
              </w:rPr>
              <w:t>Konsultacija dėl tyrimų prieš operaciją</w:t>
            </w:r>
          </w:p>
        </w:tc>
      </w:tr>
      <w:tr w:rsidR="006C76DB" w:rsidRPr="00CC6021" w14:paraId="740BD52F" w14:textId="77777777" w:rsidTr="00B50174">
        <w:trPr>
          <w:trHeight w:val="908"/>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6A14FDDE" w14:textId="77777777" w:rsidR="006C76DB" w:rsidRPr="00CC6021" w:rsidRDefault="006C76DB" w:rsidP="006C76DB">
            <w:pPr>
              <w:rPr>
                <w:rFonts w:cstheme="minorHAnsi"/>
              </w:rPr>
            </w:pPr>
            <w:r w:rsidRPr="00CC6021">
              <w:rPr>
                <w:rFonts w:cstheme="minorHAnsi"/>
              </w:rPr>
              <w:t>Skausmas 7-10 balų, išskyrus sąnarių skausmus</w:t>
            </w:r>
          </w:p>
        </w:tc>
        <w:tc>
          <w:tcPr>
            <w:tcW w:w="1233" w:type="pct"/>
            <w:tcBorders>
              <w:top w:val="single" w:sz="4" w:space="0" w:color="auto"/>
              <w:left w:val="nil"/>
              <w:bottom w:val="single" w:sz="4" w:space="0" w:color="auto"/>
              <w:right w:val="single" w:sz="4" w:space="0" w:color="auto"/>
            </w:tcBorders>
            <w:noWrap/>
            <w:vAlign w:val="bottom"/>
            <w:hideMark/>
          </w:tcPr>
          <w:p w14:paraId="425C216A"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637AAB55" w14:textId="77777777" w:rsidR="006C76DB" w:rsidRPr="00CC6021" w:rsidRDefault="006C76DB" w:rsidP="006C76DB">
            <w:pPr>
              <w:rPr>
                <w:rFonts w:cstheme="minorHAnsi"/>
              </w:rPr>
            </w:pPr>
            <w:r w:rsidRPr="00CC6021">
              <w:rPr>
                <w:rFonts w:cstheme="minorHAnsi"/>
              </w:rPr>
              <w:t>Lėtinis skausmas, paciento vertinamas iki 4 balų</w:t>
            </w:r>
          </w:p>
        </w:tc>
      </w:tr>
      <w:tr w:rsidR="006C76DB" w:rsidRPr="00CC6021" w14:paraId="236EDCAE"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04FE6F34" w14:textId="77777777" w:rsidR="006C76DB" w:rsidRPr="00CC6021" w:rsidRDefault="006C76DB" w:rsidP="006C76DB">
            <w:pPr>
              <w:rPr>
                <w:rFonts w:cstheme="minorHAnsi"/>
              </w:rPr>
            </w:pPr>
            <w:r w:rsidRPr="00CC6021">
              <w:rPr>
                <w:rFonts w:cstheme="minorHAnsi"/>
              </w:rPr>
              <w:lastRenderedPageBreak/>
              <w:t>Gausus vėmimas (5 ir daugiau kartų paroje)</w:t>
            </w:r>
          </w:p>
        </w:tc>
        <w:tc>
          <w:tcPr>
            <w:tcW w:w="1233" w:type="pct"/>
            <w:tcBorders>
              <w:top w:val="single" w:sz="4" w:space="0" w:color="auto"/>
              <w:left w:val="nil"/>
              <w:bottom w:val="single" w:sz="4" w:space="0" w:color="auto"/>
              <w:right w:val="single" w:sz="4" w:space="0" w:color="auto"/>
            </w:tcBorders>
            <w:noWrap/>
            <w:vAlign w:val="bottom"/>
            <w:hideMark/>
          </w:tcPr>
          <w:p w14:paraId="2FFCCC92"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1040DD1A" w14:textId="77777777" w:rsidR="006C76DB" w:rsidRPr="00CC6021" w:rsidRDefault="006C76DB" w:rsidP="006C76DB">
            <w:pPr>
              <w:rPr>
                <w:rFonts w:cstheme="minorHAnsi"/>
              </w:rPr>
            </w:pPr>
            <w:r w:rsidRPr="00CC6021">
              <w:rPr>
                <w:rFonts w:cstheme="minorHAnsi"/>
              </w:rPr>
              <w:t>Trauma, patirta daugiau kaip prieš 2 paras ir skausmas nedidėja</w:t>
            </w:r>
          </w:p>
        </w:tc>
      </w:tr>
      <w:tr w:rsidR="006C76DB" w:rsidRPr="00CC6021" w14:paraId="2E48B069" w14:textId="77777777" w:rsidTr="00B50174">
        <w:trPr>
          <w:trHeight w:val="399"/>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6F14B575" w14:textId="77777777" w:rsidR="006C76DB" w:rsidRPr="00CC6021" w:rsidRDefault="006C76DB" w:rsidP="006C76DB">
            <w:pPr>
              <w:rPr>
                <w:rFonts w:cstheme="minorHAnsi"/>
              </w:rPr>
            </w:pPr>
            <w:r w:rsidRPr="00CC6021">
              <w:rPr>
                <w:rFonts w:cstheme="minorHAnsi"/>
              </w:rPr>
              <w:t>Gausus viduriavimas (5 ir daugiau kartų paroje)</w:t>
            </w:r>
          </w:p>
        </w:tc>
        <w:tc>
          <w:tcPr>
            <w:tcW w:w="1233" w:type="pct"/>
            <w:tcBorders>
              <w:top w:val="single" w:sz="4" w:space="0" w:color="auto"/>
              <w:left w:val="nil"/>
              <w:bottom w:val="single" w:sz="4" w:space="0" w:color="auto"/>
              <w:right w:val="single" w:sz="4" w:space="0" w:color="auto"/>
            </w:tcBorders>
            <w:noWrap/>
            <w:vAlign w:val="bottom"/>
            <w:hideMark/>
          </w:tcPr>
          <w:p w14:paraId="088236D4"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067E1718" w14:textId="77777777" w:rsidR="006C76DB" w:rsidRPr="00CC6021" w:rsidRDefault="006C76DB" w:rsidP="006C76DB">
            <w:pPr>
              <w:rPr>
                <w:rFonts w:cstheme="minorHAnsi"/>
              </w:rPr>
            </w:pPr>
            <w:r w:rsidRPr="00CC6021">
              <w:rPr>
                <w:rFonts w:cstheme="minorHAnsi"/>
              </w:rPr>
              <w:t>Siuntimas specialistui</w:t>
            </w:r>
          </w:p>
        </w:tc>
      </w:tr>
      <w:tr w:rsidR="006C76DB" w:rsidRPr="00CC6021" w14:paraId="037166E9" w14:textId="77777777" w:rsidTr="00B50174">
        <w:trPr>
          <w:trHeight w:val="364"/>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35A48AEE" w14:textId="77777777" w:rsidR="006C76DB" w:rsidRPr="00CC6021" w:rsidRDefault="006C76DB" w:rsidP="006C76DB">
            <w:pPr>
              <w:rPr>
                <w:rFonts w:cstheme="minorHAnsi"/>
              </w:rPr>
            </w:pPr>
            <w:r w:rsidRPr="00CC6021">
              <w:rPr>
                <w:rFonts w:cstheme="minorHAnsi"/>
              </w:rPr>
              <w:t>Per 48 val. atsiradęs širdies ritmo sutrikimas</w:t>
            </w:r>
          </w:p>
        </w:tc>
        <w:tc>
          <w:tcPr>
            <w:tcW w:w="1233" w:type="pct"/>
            <w:tcBorders>
              <w:top w:val="single" w:sz="4" w:space="0" w:color="auto"/>
              <w:left w:val="nil"/>
              <w:bottom w:val="single" w:sz="4" w:space="0" w:color="auto"/>
              <w:right w:val="single" w:sz="4" w:space="0" w:color="auto"/>
            </w:tcBorders>
            <w:noWrap/>
            <w:vAlign w:val="bottom"/>
            <w:hideMark/>
          </w:tcPr>
          <w:p w14:paraId="04729DB0"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3C181884" w14:textId="77777777" w:rsidR="006C76DB" w:rsidRPr="00CC6021" w:rsidRDefault="006C76DB" w:rsidP="006C76DB">
            <w:pPr>
              <w:rPr>
                <w:rFonts w:cstheme="minorHAnsi"/>
              </w:rPr>
            </w:pPr>
            <w:r w:rsidRPr="00CC6021">
              <w:rPr>
                <w:rFonts w:cstheme="minorHAnsi"/>
              </w:rPr>
              <w:t>Siuntimas reabilitacijai</w:t>
            </w:r>
          </w:p>
        </w:tc>
      </w:tr>
      <w:tr w:rsidR="006C76DB" w:rsidRPr="00CC6021" w14:paraId="39D28401" w14:textId="77777777" w:rsidTr="00B50174">
        <w:trPr>
          <w:trHeight w:val="611"/>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30859BCA" w14:textId="77777777" w:rsidR="006C76DB" w:rsidRPr="00CC6021" w:rsidRDefault="006C76DB" w:rsidP="006C76DB">
            <w:pPr>
              <w:rPr>
                <w:rFonts w:cstheme="minorHAnsi"/>
              </w:rPr>
            </w:pPr>
            <w:r w:rsidRPr="00CC6021">
              <w:rPr>
                <w:rFonts w:cstheme="minorHAnsi"/>
              </w:rPr>
              <w:t>Greito širdies plakimo priepuolis (ŠSD&gt;120k/min)</w:t>
            </w:r>
          </w:p>
        </w:tc>
        <w:tc>
          <w:tcPr>
            <w:tcW w:w="1233" w:type="pct"/>
            <w:tcBorders>
              <w:top w:val="single" w:sz="4" w:space="0" w:color="auto"/>
              <w:left w:val="nil"/>
              <w:bottom w:val="single" w:sz="4" w:space="0" w:color="auto"/>
              <w:right w:val="single" w:sz="4" w:space="0" w:color="auto"/>
            </w:tcBorders>
            <w:noWrap/>
            <w:vAlign w:val="bottom"/>
            <w:hideMark/>
          </w:tcPr>
          <w:p w14:paraId="10B64F21"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3D06680D" w14:textId="77777777" w:rsidR="006C76DB" w:rsidRPr="00CC6021" w:rsidRDefault="006C76DB" w:rsidP="006C76DB">
            <w:pPr>
              <w:rPr>
                <w:rFonts w:cstheme="minorHAnsi"/>
              </w:rPr>
            </w:pPr>
            <w:r w:rsidRPr="00CC6021">
              <w:rPr>
                <w:rFonts w:cstheme="minorHAnsi"/>
              </w:rPr>
              <w:t>AKS padidėjimas be simptomų</w:t>
            </w:r>
          </w:p>
        </w:tc>
      </w:tr>
      <w:tr w:rsidR="006C76DB" w:rsidRPr="00CC6021" w14:paraId="302B9BB7"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5C1EE690" w14:textId="6333F1A1" w:rsidR="006C76DB" w:rsidRPr="00CC6021" w:rsidRDefault="006C76DB" w:rsidP="006C76DB">
            <w:pPr>
              <w:rPr>
                <w:rFonts w:cstheme="minorHAnsi"/>
              </w:rPr>
            </w:pPr>
            <w:r w:rsidRPr="00CC6021">
              <w:rPr>
                <w:rFonts w:cstheme="minorHAnsi"/>
              </w:rPr>
              <w:t xml:space="preserve">Per 48 </w:t>
            </w:r>
            <w:r w:rsidR="00872A19" w:rsidRPr="00CC6021">
              <w:rPr>
                <w:rFonts w:cstheme="minorHAnsi"/>
              </w:rPr>
              <w:t>val.</w:t>
            </w:r>
            <w:r w:rsidRPr="00CC6021">
              <w:rPr>
                <w:rFonts w:cstheme="minorHAnsi"/>
              </w:rPr>
              <w:t xml:space="preserve"> atsiradęs bėrimas, lydimas stipraus niežulio ir/ar karščiavimo</w:t>
            </w:r>
          </w:p>
        </w:tc>
        <w:tc>
          <w:tcPr>
            <w:tcW w:w="1233" w:type="pct"/>
            <w:tcBorders>
              <w:top w:val="single" w:sz="4" w:space="0" w:color="auto"/>
              <w:left w:val="nil"/>
              <w:bottom w:val="single" w:sz="4" w:space="0" w:color="auto"/>
              <w:right w:val="single" w:sz="4" w:space="0" w:color="auto"/>
            </w:tcBorders>
            <w:noWrap/>
            <w:vAlign w:val="bottom"/>
            <w:hideMark/>
          </w:tcPr>
          <w:p w14:paraId="2880181A"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5529659A" w14:textId="77777777" w:rsidR="006C76DB" w:rsidRPr="00CC6021" w:rsidRDefault="006C76DB" w:rsidP="006C76DB">
            <w:pPr>
              <w:rPr>
                <w:rFonts w:cstheme="minorHAnsi"/>
              </w:rPr>
            </w:pPr>
            <w:r w:rsidRPr="00CC6021">
              <w:rPr>
                <w:rFonts w:cstheme="minorHAnsi"/>
              </w:rPr>
              <w:t>Alpimas ar sąmonės netekimas buvęs praeityje</w:t>
            </w:r>
          </w:p>
        </w:tc>
      </w:tr>
      <w:tr w:rsidR="006C76DB" w:rsidRPr="00CC6021" w14:paraId="06B151AC" w14:textId="77777777" w:rsidTr="00C3251C">
        <w:trPr>
          <w:trHeight w:val="108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14017BFF" w14:textId="77777777" w:rsidR="006C76DB" w:rsidRPr="00CC6021" w:rsidRDefault="006C76DB" w:rsidP="006C76DB">
            <w:pPr>
              <w:rPr>
                <w:rFonts w:cstheme="minorHAnsi"/>
              </w:rPr>
            </w:pPr>
            <w:r w:rsidRPr="00CC6021">
              <w:rPr>
                <w:rFonts w:cstheme="minorHAnsi"/>
              </w:rPr>
              <w:t>Psichikos ir elgesio sutrikimai, trikdantys darbingumą ir keliantys grėsmę sau ir aplinkiniams</w:t>
            </w:r>
          </w:p>
        </w:tc>
        <w:tc>
          <w:tcPr>
            <w:tcW w:w="1233" w:type="pct"/>
            <w:tcBorders>
              <w:top w:val="single" w:sz="4" w:space="0" w:color="auto"/>
              <w:left w:val="nil"/>
              <w:bottom w:val="single" w:sz="4" w:space="0" w:color="auto"/>
              <w:right w:val="single" w:sz="4" w:space="0" w:color="auto"/>
            </w:tcBorders>
            <w:noWrap/>
            <w:vAlign w:val="bottom"/>
            <w:hideMark/>
          </w:tcPr>
          <w:p w14:paraId="17FEA82D"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vAlign w:val="center"/>
            <w:hideMark/>
          </w:tcPr>
          <w:p w14:paraId="1F868537" w14:textId="77777777" w:rsidR="006C76DB" w:rsidRPr="00CC6021" w:rsidRDefault="006C76DB" w:rsidP="006C76DB">
            <w:pPr>
              <w:rPr>
                <w:rFonts w:cstheme="minorHAnsi"/>
              </w:rPr>
            </w:pPr>
            <w:r w:rsidRPr="00CC6021">
              <w:rPr>
                <w:rFonts w:cstheme="minorHAnsi"/>
              </w:rPr>
              <w:t>Traukulių priepuolis įvykęs praeityje ir nesikartoja</w:t>
            </w:r>
          </w:p>
        </w:tc>
      </w:tr>
      <w:tr w:rsidR="006C76DB" w:rsidRPr="00CC6021" w14:paraId="2B736B20" w14:textId="77777777" w:rsidTr="00C3251C">
        <w:trPr>
          <w:trHeight w:val="108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5B96D9EC" w14:textId="77777777" w:rsidR="006C76DB" w:rsidRPr="00CC6021" w:rsidRDefault="006C76DB" w:rsidP="006C76DB">
            <w:pPr>
              <w:rPr>
                <w:rFonts w:cstheme="minorHAnsi"/>
              </w:rPr>
            </w:pPr>
            <w:r w:rsidRPr="00CC6021">
              <w:rPr>
                <w:rFonts w:cstheme="minorHAnsi"/>
              </w:rPr>
              <w:t>Ūmiai tą pačią dieną pasireiškęs didelis mieguistumas, trikdantis įprastinę veiklą, sąmonės sutrikimai</w:t>
            </w:r>
          </w:p>
        </w:tc>
        <w:tc>
          <w:tcPr>
            <w:tcW w:w="1233" w:type="pct"/>
            <w:tcBorders>
              <w:top w:val="single" w:sz="4" w:space="0" w:color="auto"/>
              <w:left w:val="nil"/>
              <w:bottom w:val="single" w:sz="4" w:space="0" w:color="auto"/>
              <w:right w:val="single" w:sz="4" w:space="0" w:color="auto"/>
            </w:tcBorders>
            <w:noWrap/>
            <w:vAlign w:val="bottom"/>
            <w:hideMark/>
          </w:tcPr>
          <w:p w14:paraId="4533138B"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5381890C" w14:textId="77777777" w:rsidR="006C76DB" w:rsidRPr="00CC6021" w:rsidRDefault="006C76DB" w:rsidP="006C76DB">
            <w:pPr>
              <w:rPr>
                <w:rFonts w:cstheme="minorHAnsi"/>
              </w:rPr>
            </w:pPr>
            <w:r w:rsidRPr="00CC6021">
              <w:rPr>
                <w:rFonts w:cstheme="minorHAnsi"/>
              </w:rPr>
              <w:t> </w:t>
            </w:r>
          </w:p>
        </w:tc>
      </w:tr>
      <w:tr w:rsidR="006C76DB" w:rsidRPr="00CC6021" w14:paraId="4AEF80F7" w14:textId="77777777" w:rsidTr="00B50174">
        <w:trPr>
          <w:trHeight w:val="79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05E17555" w14:textId="77777777" w:rsidR="006C76DB" w:rsidRPr="00CC6021" w:rsidRDefault="006C76DB" w:rsidP="006C76DB">
            <w:pPr>
              <w:rPr>
                <w:rFonts w:cstheme="minorHAnsi"/>
              </w:rPr>
            </w:pPr>
            <w:r w:rsidRPr="00CC6021">
              <w:rPr>
                <w:rFonts w:cstheme="minorHAnsi"/>
              </w:rPr>
              <w:t>Ūmus tą pačią dieną atsiradęs dažnas skausmingas šlapinimasis ar šlapimo susilaikymas</w:t>
            </w:r>
          </w:p>
        </w:tc>
        <w:tc>
          <w:tcPr>
            <w:tcW w:w="1233" w:type="pct"/>
            <w:tcBorders>
              <w:top w:val="single" w:sz="4" w:space="0" w:color="auto"/>
              <w:left w:val="nil"/>
              <w:bottom w:val="single" w:sz="4" w:space="0" w:color="auto"/>
              <w:right w:val="single" w:sz="4" w:space="0" w:color="auto"/>
            </w:tcBorders>
            <w:noWrap/>
            <w:vAlign w:val="bottom"/>
            <w:hideMark/>
          </w:tcPr>
          <w:p w14:paraId="355EF507"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16EADB65" w14:textId="77777777" w:rsidR="006C76DB" w:rsidRPr="00CC6021" w:rsidRDefault="006C76DB" w:rsidP="006C76DB">
            <w:pPr>
              <w:rPr>
                <w:rFonts w:cstheme="minorHAnsi"/>
              </w:rPr>
            </w:pPr>
            <w:r w:rsidRPr="00CC6021">
              <w:rPr>
                <w:rFonts w:cstheme="minorHAnsi"/>
              </w:rPr>
              <w:t> </w:t>
            </w:r>
          </w:p>
        </w:tc>
      </w:tr>
      <w:tr w:rsidR="006C76DB" w:rsidRPr="00CC6021" w14:paraId="7D7251B2" w14:textId="77777777" w:rsidTr="00B50174">
        <w:trPr>
          <w:trHeight w:val="278"/>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61336450" w14:textId="77777777" w:rsidR="006C76DB" w:rsidRPr="00CC6021" w:rsidRDefault="006C76DB" w:rsidP="006C76DB">
            <w:pPr>
              <w:rPr>
                <w:rFonts w:cstheme="minorHAnsi"/>
              </w:rPr>
            </w:pPr>
            <w:r w:rsidRPr="00CC6021">
              <w:rPr>
                <w:rFonts w:cstheme="minorHAnsi"/>
              </w:rPr>
              <w:t>Traukulių priepuoliai besikartojantys per 48 val.</w:t>
            </w:r>
          </w:p>
        </w:tc>
        <w:tc>
          <w:tcPr>
            <w:tcW w:w="1233" w:type="pct"/>
            <w:tcBorders>
              <w:top w:val="single" w:sz="4" w:space="0" w:color="auto"/>
              <w:left w:val="nil"/>
              <w:bottom w:val="single" w:sz="4" w:space="0" w:color="auto"/>
              <w:right w:val="single" w:sz="4" w:space="0" w:color="auto"/>
            </w:tcBorders>
            <w:noWrap/>
            <w:vAlign w:val="bottom"/>
            <w:hideMark/>
          </w:tcPr>
          <w:p w14:paraId="0B9C3013"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01ED08AC" w14:textId="77777777" w:rsidR="006C76DB" w:rsidRPr="00CC6021" w:rsidRDefault="006C76DB" w:rsidP="006C76DB">
            <w:pPr>
              <w:rPr>
                <w:rFonts w:cstheme="minorHAnsi"/>
              </w:rPr>
            </w:pPr>
            <w:r w:rsidRPr="00CC6021">
              <w:rPr>
                <w:rFonts w:cstheme="minorHAnsi"/>
              </w:rPr>
              <w:t> </w:t>
            </w:r>
          </w:p>
        </w:tc>
      </w:tr>
      <w:tr w:rsidR="006C76DB" w:rsidRPr="00CC6021" w14:paraId="79FAAFE4" w14:textId="77777777" w:rsidTr="00B50174">
        <w:trPr>
          <w:trHeight w:val="384"/>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25B5281B" w14:textId="77777777" w:rsidR="006C76DB" w:rsidRPr="00CC6021" w:rsidRDefault="006C76DB" w:rsidP="006C76DB">
            <w:pPr>
              <w:rPr>
                <w:rFonts w:cstheme="minorHAnsi"/>
              </w:rPr>
            </w:pPr>
            <w:r w:rsidRPr="00CC6021">
              <w:rPr>
                <w:rFonts w:cstheme="minorHAnsi"/>
              </w:rPr>
              <w:t>Gyvūnų įkandimai</w:t>
            </w:r>
          </w:p>
        </w:tc>
        <w:tc>
          <w:tcPr>
            <w:tcW w:w="1233" w:type="pct"/>
            <w:tcBorders>
              <w:top w:val="single" w:sz="4" w:space="0" w:color="auto"/>
              <w:left w:val="nil"/>
              <w:bottom w:val="single" w:sz="4" w:space="0" w:color="auto"/>
              <w:right w:val="single" w:sz="4" w:space="0" w:color="auto"/>
            </w:tcBorders>
            <w:noWrap/>
            <w:vAlign w:val="bottom"/>
            <w:hideMark/>
          </w:tcPr>
          <w:p w14:paraId="31D069C1"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2375D1B4" w14:textId="77777777" w:rsidR="006C76DB" w:rsidRPr="00CC6021" w:rsidRDefault="006C76DB" w:rsidP="006C76DB">
            <w:pPr>
              <w:rPr>
                <w:rFonts w:cstheme="minorHAnsi"/>
              </w:rPr>
            </w:pPr>
            <w:r w:rsidRPr="00CC6021">
              <w:rPr>
                <w:rFonts w:cstheme="minorHAnsi"/>
              </w:rPr>
              <w:t> </w:t>
            </w:r>
          </w:p>
        </w:tc>
      </w:tr>
      <w:tr w:rsidR="006C76DB" w:rsidRPr="00CC6021" w14:paraId="214B956D" w14:textId="77777777" w:rsidTr="00C3251C">
        <w:trPr>
          <w:trHeight w:val="36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213AC54D" w14:textId="77777777" w:rsidR="006C76DB" w:rsidRPr="00CC6021" w:rsidRDefault="006C76DB" w:rsidP="006C76DB">
            <w:pPr>
              <w:rPr>
                <w:rFonts w:cstheme="minorHAnsi"/>
              </w:rPr>
            </w:pPr>
            <w:r w:rsidRPr="00CC6021">
              <w:rPr>
                <w:rFonts w:cstheme="minorHAnsi"/>
              </w:rPr>
              <w:t>Kaklo, veido srities pūliavimas, šunvotė</w:t>
            </w:r>
          </w:p>
        </w:tc>
        <w:tc>
          <w:tcPr>
            <w:tcW w:w="1233" w:type="pct"/>
            <w:tcBorders>
              <w:top w:val="single" w:sz="4" w:space="0" w:color="auto"/>
              <w:left w:val="nil"/>
              <w:bottom w:val="single" w:sz="4" w:space="0" w:color="auto"/>
              <w:right w:val="single" w:sz="4" w:space="0" w:color="auto"/>
            </w:tcBorders>
            <w:noWrap/>
            <w:vAlign w:val="bottom"/>
            <w:hideMark/>
          </w:tcPr>
          <w:p w14:paraId="66AFDE08"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03E5C88E" w14:textId="77777777" w:rsidR="006C76DB" w:rsidRPr="00CC6021" w:rsidRDefault="006C76DB" w:rsidP="006C76DB">
            <w:pPr>
              <w:rPr>
                <w:rFonts w:cstheme="minorHAnsi"/>
              </w:rPr>
            </w:pPr>
            <w:r w:rsidRPr="00CC6021">
              <w:rPr>
                <w:rFonts w:cstheme="minorHAnsi"/>
              </w:rPr>
              <w:t> </w:t>
            </w:r>
          </w:p>
        </w:tc>
      </w:tr>
      <w:tr w:rsidR="006C76DB" w:rsidRPr="00CC6021" w14:paraId="7159A179" w14:textId="77777777" w:rsidTr="00B50174">
        <w:trPr>
          <w:trHeight w:val="311"/>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6BB04605" w14:textId="77777777" w:rsidR="006C76DB" w:rsidRPr="00CC6021" w:rsidRDefault="006C76DB" w:rsidP="006C76DB">
            <w:pPr>
              <w:rPr>
                <w:rFonts w:cstheme="minorHAnsi"/>
              </w:rPr>
            </w:pPr>
            <w:r w:rsidRPr="00CC6021">
              <w:rPr>
                <w:rFonts w:cstheme="minorHAnsi"/>
              </w:rPr>
              <w:t>Stomų sutrikimai (iškritimas, užsikimšimas)</w:t>
            </w:r>
          </w:p>
        </w:tc>
        <w:tc>
          <w:tcPr>
            <w:tcW w:w="1233" w:type="pct"/>
            <w:tcBorders>
              <w:top w:val="single" w:sz="4" w:space="0" w:color="auto"/>
              <w:left w:val="nil"/>
              <w:bottom w:val="single" w:sz="4" w:space="0" w:color="auto"/>
              <w:right w:val="single" w:sz="4" w:space="0" w:color="auto"/>
            </w:tcBorders>
            <w:noWrap/>
            <w:vAlign w:val="bottom"/>
            <w:hideMark/>
          </w:tcPr>
          <w:p w14:paraId="647B1C55"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61FAE615" w14:textId="77777777" w:rsidR="006C76DB" w:rsidRPr="00CC6021" w:rsidRDefault="006C76DB" w:rsidP="006C76DB">
            <w:pPr>
              <w:rPr>
                <w:rFonts w:cstheme="minorHAnsi"/>
              </w:rPr>
            </w:pPr>
            <w:r w:rsidRPr="00CC6021">
              <w:rPr>
                <w:rFonts w:cstheme="minorHAnsi"/>
              </w:rPr>
              <w:t> </w:t>
            </w:r>
          </w:p>
        </w:tc>
      </w:tr>
      <w:tr w:rsidR="006C76DB" w:rsidRPr="00CC6021" w14:paraId="35631F14" w14:textId="77777777" w:rsidTr="00B50174">
        <w:trPr>
          <w:trHeight w:val="417"/>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169483BD" w14:textId="77777777" w:rsidR="006C76DB" w:rsidRPr="00CC6021" w:rsidRDefault="006C76DB" w:rsidP="006C76DB">
            <w:pPr>
              <w:rPr>
                <w:rFonts w:cstheme="minorHAnsi"/>
              </w:rPr>
            </w:pPr>
            <w:r w:rsidRPr="00CC6021">
              <w:rPr>
                <w:rFonts w:cstheme="minorHAnsi"/>
              </w:rPr>
              <w:t>Pilvo skausmas ir/ar kraujavimas nėštumo metu</w:t>
            </w:r>
          </w:p>
        </w:tc>
        <w:tc>
          <w:tcPr>
            <w:tcW w:w="1233" w:type="pct"/>
            <w:tcBorders>
              <w:top w:val="single" w:sz="4" w:space="0" w:color="auto"/>
              <w:left w:val="nil"/>
              <w:bottom w:val="single" w:sz="4" w:space="0" w:color="auto"/>
              <w:right w:val="single" w:sz="4" w:space="0" w:color="auto"/>
            </w:tcBorders>
            <w:noWrap/>
            <w:vAlign w:val="bottom"/>
            <w:hideMark/>
          </w:tcPr>
          <w:p w14:paraId="5A8EA8F9"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2DF544F4" w14:textId="77777777" w:rsidR="006C76DB" w:rsidRPr="00CC6021" w:rsidRDefault="006C76DB" w:rsidP="006C76DB">
            <w:pPr>
              <w:rPr>
                <w:rFonts w:cstheme="minorHAnsi"/>
              </w:rPr>
            </w:pPr>
            <w:r w:rsidRPr="00CC6021">
              <w:rPr>
                <w:rFonts w:cstheme="minorHAnsi"/>
              </w:rPr>
              <w:t> </w:t>
            </w:r>
          </w:p>
        </w:tc>
      </w:tr>
      <w:tr w:rsidR="006C76DB" w:rsidRPr="00CC6021" w14:paraId="616A6911" w14:textId="77777777" w:rsidTr="00B50174">
        <w:trPr>
          <w:trHeight w:val="807"/>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36AC2552" w14:textId="77777777" w:rsidR="006C76DB" w:rsidRPr="00CC6021" w:rsidRDefault="006C76DB" w:rsidP="006C76DB">
            <w:pPr>
              <w:rPr>
                <w:rFonts w:cstheme="minorHAnsi"/>
              </w:rPr>
            </w:pPr>
            <w:r w:rsidRPr="00CC6021">
              <w:rPr>
                <w:rFonts w:cstheme="minorHAnsi"/>
              </w:rPr>
              <w:t>Komplikacijos po medicininių intervencijų, atsiradę iki 48 val. po procedūros (iširusi siūlė, pūlingos išskyros, didėjantis tinimas, temperatūra)</w:t>
            </w:r>
          </w:p>
        </w:tc>
        <w:tc>
          <w:tcPr>
            <w:tcW w:w="1233" w:type="pct"/>
            <w:tcBorders>
              <w:top w:val="single" w:sz="4" w:space="0" w:color="auto"/>
              <w:left w:val="nil"/>
              <w:bottom w:val="single" w:sz="4" w:space="0" w:color="auto"/>
              <w:right w:val="single" w:sz="4" w:space="0" w:color="auto"/>
            </w:tcBorders>
            <w:noWrap/>
            <w:vAlign w:val="bottom"/>
            <w:hideMark/>
          </w:tcPr>
          <w:p w14:paraId="05209994"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4EB06DA0" w14:textId="77777777" w:rsidR="006C76DB" w:rsidRPr="00CC6021" w:rsidRDefault="006C76DB" w:rsidP="006C76DB">
            <w:pPr>
              <w:rPr>
                <w:rFonts w:cstheme="minorHAnsi"/>
              </w:rPr>
            </w:pPr>
            <w:r w:rsidRPr="00CC6021">
              <w:rPr>
                <w:rFonts w:cstheme="minorHAnsi"/>
              </w:rPr>
              <w:t> </w:t>
            </w:r>
          </w:p>
        </w:tc>
      </w:tr>
      <w:tr w:rsidR="006C76DB" w:rsidRPr="00CC6021" w14:paraId="63C2E629"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4A4D9820" w14:textId="77777777" w:rsidR="006C76DB" w:rsidRPr="00CC6021" w:rsidRDefault="006C76DB" w:rsidP="006C76DB">
            <w:pPr>
              <w:rPr>
                <w:rFonts w:cstheme="minorHAnsi"/>
              </w:rPr>
            </w:pPr>
            <w:r w:rsidRPr="00CC6021">
              <w:rPr>
                <w:rFonts w:cstheme="minorHAnsi"/>
              </w:rPr>
              <w:t>Nedarbingumo pažymos išdavimas dėl ūmios ligos ar vaiko slaugai</w:t>
            </w:r>
          </w:p>
        </w:tc>
        <w:tc>
          <w:tcPr>
            <w:tcW w:w="1233" w:type="pct"/>
            <w:tcBorders>
              <w:top w:val="single" w:sz="4" w:space="0" w:color="auto"/>
              <w:left w:val="nil"/>
              <w:bottom w:val="single" w:sz="4" w:space="0" w:color="auto"/>
              <w:right w:val="single" w:sz="4" w:space="0" w:color="auto"/>
            </w:tcBorders>
            <w:noWrap/>
            <w:vAlign w:val="bottom"/>
            <w:hideMark/>
          </w:tcPr>
          <w:p w14:paraId="1DD1F37F"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1A7709E2" w14:textId="77777777" w:rsidR="006C76DB" w:rsidRPr="00CC6021" w:rsidRDefault="006C76DB" w:rsidP="006C76DB">
            <w:pPr>
              <w:rPr>
                <w:rFonts w:cstheme="minorHAnsi"/>
              </w:rPr>
            </w:pPr>
            <w:r w:rsidRPr="00CC6021">
              <w:rPr>
                <w:rFonts w:cstheme="minorHAnsi"/>
              </w:rPr>
              <w:t> </w:t>
            </w:r>
          </w:p>
        </w:tc>
      </w:tr>
      <w:tr w:rsidR="006C76DB" w:rsidRPr="00CC6021" w14:paraId="55EA0647" w14:textId="77777777" w:rsidTr="00C3251C">
        <w:trPr>
          <w:trHeight w:val="720"/>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4704A28A" w14:textId="77777777" w:rsidR="006C76DB" w:rsidRPr="00CC6021" w:rsidRDefault="006C76DB" w:rsidP="006C76DB">
            <w:pPr>
              <w:rPr>
                <w:rFonts w:cstheme="minorHAnsi"/>
              </w:rPr>
            </w:pPr>
            <w:r w:rsidRPr="00CC6021">
              <w:rPr>
                <w:rFonts w:cstheme="minorHAnsi"/>
              </w:rPr>
              <w:t>Galvos svaigimas, trikdantis darbingumą ir įprastinę veiklą</w:t>
            </w:r>
          </w:p>
        </w:tc>
        <w:tc>
          <w:tcPr>
            <w:tcW w:w="1233" w:type="pct"/>
            <w:tcBorders>
              <w:top w:val="single" w:sz="4" w:space="0" w:color="auto"/>
              <w:left w:val="nil"/>
              <w:bottom w:val="single" w:sz="4" w:space="0" w:color="auto"/>
              <w:right w:val="single" w:sz="4" w:space="0" w:color="auto"/>
            </w:tcBorders>
            <w:noWrap/>
            <w:vAlign w:val="bottom"/>
            <w:hideMark/>
          </w:tcPr>
          <w:p w14:paraId="17DC5456"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7A9C36AA" w14:textId="77777777" w:rsidR="006C76DB" w:rsidRPr="00CC6021" w:rsidRDefault="006C76DB" w:rsidP="006C76DB">
            <w:pPr>
              <w:rPr>
                <w:rFonts w:cstheme="minorHAnsi"/>
              </w:rPr>
            </w:pPr>
            <w:r w:rsidRPr="00CC6021">
              <w:rPr>
                <w:rFonts w:cstheme="minorHAnsi"/>
              </w:rPr>
              <w:t> </w:t>
            </w:r>
          </w:p>
        </w:tc>
      </w:tr>
      <w:tr w:rsidR="006C76DB" w:rsidRPr="00CC6021" w14:paraId="64DB9DA7" w14:textId="77777777" w:rsidTr="00B50174">
        <w:trPr>
          <w:trHeight w:val="403"/>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0DFFA8A3" w14:textId="77777777" w:rsidR="006C76DB" w:rsidRPr="00CC6021" w:rsidRDefault="006C76DB" w:rsidP="006C76DB">
            <w:pPr>
              <w:rPr>
                <w:rFonts w:cstheme="minorHAnsi"/>
              </w:rPr>
            </w:pPr>
            <w:r w:rsidRPr="00CC6021">
              <w:rPr>
                <w:rFonts w:cstheme="minorHAnsi"/>
              </w:rPr>
              <w:t>Sutrikusi rega (žaibuoja akyse, nusileido užuolaidos)</w:t>
            </w:r>
          </w:p>
        </w:tc>
        <w:tc>
          <w:tcPr>
            <w:tcW w:w="1233" w:type="pct"/>
            <w:tcBorders>
              <w:top w:val="single" w:sz="4" w:space="0" w:color="auto"/>
              <w:left w:val="nil"/>
              <w:bottom w:val="single" w:sz="4" w:space="0" w:color="auto"/>
              <w:right w:val="single" w:sz="4" w:space="0" w:color="auto"/>
            </w:tcBorders>
            <w:noWrap/>
            <w:vAlign w:val="bottom"/>
            <w:hideMark/>
          </w:tcPr>
          <w:p w14:paraId="23F53CB3"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12265D72" w14:textId="77777777" w:rsidR="006C76DB" w:rsidRPr="00CC6021" w:rsidRDefault="006C76DB" w:rsidP="006C76DB">
            <w:pPr>
              <w:rPr>
                <w:rFonts w:cstheme="minorHAnsi"/>
              </w:rPr>
            </w:pPr>
            <w:r w:rsidRPr="00CC6021">
              <w:rPr>
                <w:rFonts w:cstheme="minorHAnsi"/>
              </w:rPr>
              <w:t> </w:t>
            </w:r>
          </w:p>
        </w:tc>
      </w:tr>
      <w:tr w:rsidR="006C76DB" w:rsidRPr="00CC6021" w14:paraId="6E6D3AC5" w14:textId="77777777" w:rsidTr="00B50174">
        <w:trPr>
          <w:trHeight w:val="225"/>
        </w:trPr>
        <w:tc>
          <w:tcPr>
            <w:tcW w:w="2534" w:type="pct"/>
            <w:gridSpan w:val="2"/>
            <w:tcBorders>
              <w:top w:val="single" w:sz="4" w:space="0" w:color="auto"/>
              <w:left w:val="single" w:sz="4" w:space="0" w:color="auto"/>
              <w:bottom w:val="single" w:sz="4" w:space="0" w:color="auto"/>
              <w:right w:val="single" w:sz="4" w:space="0" w:color="000000"/>
            </w:tcBorders>
            <w:vAlign w:val="center"/>
            <w:hideMark/>
          </w:tcPr>
          <w:p w14:paraId="583BF532" w14:textId="77777777" w:rsidR="006C76DB" w:rsidRPr="00CC6021" w:rsidRDefault="006C76DB" w:rsidP="006C76DB">
            <w:pPr>
              <w:rPr>
                <w:rFonts w:cstheme="minorHAnsi"/>
              </w:rPr>
            </w:pPr>
            <w:r w:rsidRPr="00CC6021">
              <w:rPr>
                <w:rFonts w:cstheme="minorHAnsi"/>
              </w:rPr>
              <w:t>Per 48 val. atsiradęs kūno tinimas, kuris didėja</w:t>
            </w:r>
          </w:p>
        </w:tc>
        <w:tc>
          <w:tcPr>
            <w:tcW w:w="1233" w:type="pct"/>
            <w:tcBorders>
              <w:top w:val="single" w:sz="4" w:space="0" w:color="auto"/>
              <w:left w:val="nil"/>
              <w:bottom w:val="single" w:sz="4" w:space="0" w:color="auto"/>
              <w:right w:val="single" w:sz="4" w:space="0" w:color="auto"/>
            </w:tcBorders>
            <w:noWrap/>
            <w:vAlign w:val="bottom"/>
            <w:hideMark/>
          </w:tcPr>
          <w:p w14:paraId="0F3A5DBA" w14:textId="77777777" w:rsidR="006C76DB" w:rsidRPr="00CC6021" w:rsidRDefault="006C76DB" w:rsidP="006C76DB">
            <w:pPr>
              <w:rPr>
                <w:rFonts w:cstheme="minorHAnsi"/>
              </w:rPr>
            </w:pPr>
            <w:r w:rsidRPr="00CC6021">
              <w:rPr>
                <w:rFonts w:cstheme="minorHAnsi"/>
              </w:rPr>
              <w:t> </w:t>
            </w:r>
          </w:p>
        </w:tc>
        <w:tc>
          <w:tcPr>
            <w:tcW w:w="1233" w:type="pct"/>
            <w:tcBorders>
              <w:top w:val="single" w:sz="4" w:space="0" w:color="auto"/>
              <w:left w:val="nil"/>
              <w:bottom w:val="single" w:sz="4" w:space="0" w:color="auto"/>
              <w:right w:val="single" w:sz="4" w:space="0" w:color="auto"/>
            </w:tcBorders>
            <w:noWrap/>
            <w:vAlign w:val="bottom"/>
            <w:hideMark/>
          </w:tcPr>
          <w:p w14:paraId="4D2A64E3" w14:textId="77777777" w:rsidR="006C76DB" w:rsidRPr="00CC6021" w:rsidRDefault="006C76DB" w:rsidP="006C76DB">
            <w:pPr>
              <w:rPr>
                <w:rFonts w:cstheme="minorHAnsi"/>
              </w:rPr>
            </w:pPr>
            <w:r w:rsidRPr="00CC6021">
              <w:rPr>
                <w:rFonts w:cstheme="minorHAnsi"/>
              </w:rPr>
              <w:t> </w:t>
            </w:r>
          </w:p>
        </w:tc>
      </w:tr>
      <w:tr w:rsidR="006C76DB" w:rsidRPr="00CC6021" w14:paraId="62FB5FD6" w14:textId="77777777" w:rsidTr="00C3251C">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6F747D64" w14:textId="77777777" w:rsidR="006C76DB" w:rsidRPr="00CC6021" w:rsidRDefault="006C76DB" w:rsidP="006C76DB">
            <w:pPr>
              <w:rPr>
                <w:rFonts w:cstheme="minorHAnsi"/>
                <w:b/>
                <w:bCs/>
              </w:rPr>
            </w:pPr>
            <w:r w:rsidRPr="00CC6021">
              <w:rPr>
                <w:rFonts w:cstheme="minorHAnsi"/>
                <w:b/>
                <w:bCs/>
              </w:rPr>
              <w:t>Apibendrinimas REGISTRATORIUI:</w:t>
            </w:r>
          </w:p>
        </w:tc>
      </w:tr>
      <w:tr w:rsidR="006C76DB" w:rsidRPr="00CC6021" w14:paraId="52C01CD6" w14:textId="77777777" w:rsidTr="00C3251C">
        <w:trPr>
          <w:trHeight w:val="35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986DFB" w14:textId="77777777" w:rsidR="006C76DB" w:rsidRPr="00CC6021" w:rsidRDefault="006C76DB" w:rsidP="006C76DB">
            <w:pPr>
              <w:rPr>
                <w:rFonts w:cstheme="minorHAnsi"/>
                <w:b/>
                <w:bCs/>
              </w:rPr>
            </w:pPr>
            <w:r w:rsidRPr="00CC6021">
              <w:rPr>
                <w:rFonts w:cstheme="minorHAnsi"/>
                <w:b/>
                <w:bCs/>
              </w:rPr>
              <w:t>Būkite ramūs ir empatiški.</w:t>
            </w:r>
            <w:r w:rsidRPr="00CC6021">
              <w:rPr>
                <w:rFonts w:cstheme="minorHAnsi"/>
              </w:rPr>
              <w:t> Pacientas dažnai kreipiasi ar skambina jausdamas nerimą ar skausmą.</w:t>
            </w:r>
          </w:p>
        </w:tc>
      </w:tr>
      <w:tr w:rsidR="006C76DB" w:rsidRPr="00CC6021" w14:paraId="55F84AE3" w14:textId="77777777" w:rsidTr="00C3251C">
        <w:trPr>
          <w:trHeight w:val="35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1F11BD" w14:textId="77777777" w:rsidR="006C76DB" w:rsidRPr="00CC6021" w:rsidRDefault="006C76DB" w:rsidP="006C76DB">
            <w:pPr>
              <w:rPr>
                <w:rFonts w:cstheme="minorHAnsi"/>
                <w:b/>
                <w:bCs/>
              </w:rPr>
            </w:pPr>
            <w:r w:rsidRPr="00CC6021">
              <w:rPr>
                <w:rFonts w:cstheme="minorHAnsi"/>
                <w:b/>
                <w:bCs/>
              </w:rPr>
              <w:t>Klausykite atidžiai.</w:t>
            </w:r>
            <w:r w:rsidRPr="00CC6021">
              <w:rPr>
                <w:rFonts w:cstheme="minorHAnsi"/>
              </w:rPr>
              <w:t> Kartais svarbiausia informacija pasakoma tarp eilučių.</w:t>
            </w:r>
          </w:p>
        </w:tc>
      </w:tr>
      <w:tr w:rsidR="006C76DB" w:rsidRPr="00CC6021" w14:paraId="76C3A9B1" w14:textId="77777777" w:rsidTr="00C3251C">
        <w:trPr>
          <w:trHeight w:val="35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15DCE64" w14:textId="77777777" w:rsidR="006C76DB" w:rsidRPr="00CC6021" w:rsidRDefault="006C76DB" w:rsidP="006C76DB">
            <w:pPr>
              <w:rPr>
                <w:rFonts w:cstheme="minorHAnsi"/>
                <w:b/>
                <w:bCs/>
              </w:rPr>
            </w:pPr>
            <w:r w:rsidRPr="00CC6021">
              <w:rPr>
                <w:rFonts w:cstheme="minorHAnsi"/>
                <w:b/>
                <w:bCs/>
              </w:rPr>
              <w:lastRenderedPageBreak/>
              <w:t>Niekada nediagnozuokite ir neteikite medicininių patarimų.</w:t>
            </w:r>
            <w:r w:rsidRPr="00CC6021">
              <w:rPr>
                <w:rFonts w:cstheme="minorHAnsi"/>
              </w:rPr>
              <w:t> Jūsų tikslas – nukreipti.</w:t>
            </w:r>
          </w:p>
        </w:tc>
      </w:tr>
      <w:tr w:rsidR="006C76DB" w:rsidRPr="00CC6021" w14:paraId="1F93D352" w14:textId="77777777" w:rsidTr="00C3251C">
        <w:trPr>
          <w:trHeight w:val="35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B51E38F" w14:textId="77777777" w:rsidR="006C76DB" w:rsidRPr="00CC6021" w:rsidRDefault="006C76DB" w:rsidP="006C76DB">
            <w:pPr>
              <w:rPr>
                <w:rFonts w:cstheme="minorHAnsi"/>
                <w:b/>
                <w:bCs/>
              </w:rPr>
            </w:pPr>
            <w:r w:rsidRPr="00CC6021">
              <w:rPr>
                <w:rFonts w:cstheme="minorHAnsi"/>
                <w:b/>
                <w:bCs/>
              </w:rPr>
              <w:t>Aiškiai komunikuokite.</w:t>
            </w:r>
            <w:r w:rsidRPr="00CC6021">
              <w:rPr>
                <w:rFonts w:cstheme="minorHAnsi"/>
              </w:rPr>
              <w:t> Pacientas turi suprasti, kodėl siūlote vieną ar kitą sprendimą.</w:t>
            </w:r>
          </w:p>
        </w:tc>
      </w:tr>
      <w:tr w:rsidR="006C76DB" w:rsidRPr="00CC6021" w14:paraId="06C3D185" w14:textId="77777777" w:rsidTr="00C45D25">
        <w:trPr>
          <w:trHeight w:val="293"/>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51EB9A0" w14:textId="77777777" w:rsidR="006C76DB" w:rsidRPr="00CC6021" w:rsidRDefault="006C76DB" w:rsidP="006C76DB">
            <w:pPr>
              <w:rPr>
                <w:rFonts w:cstheme="minorHAnsi"/>
                <w:b/>
                <w:bCs/>
              </w:rPr>
            </w:pPr>
            <w:r w:rsidRPr="00CC6021">
              <w:rPr>
                <w:rFonts w:cstheme="minorHAnsi"/>
                <w:b/>
                <w:bCs/>
              </w:rPr>
              <w:t>Užbaikite pokalbį pozityviai.</w:t>
            </w:r>
            <w:r w:rsidRPr="00CC6021">
              <w:rPr>
                <w:rFonts w:cstheme="minorHAnsi"/>
              </w:rPr>
              <w:t> "Užregistravau Jus vizitui, lauksime Jūsų. Geros dienos!"</w:t>
            </w:r>
          </w:p>
        </w:tc>
      </w:tr>
    </w:tbl>
    <w:p w14:paraId="3EC53848" w14:textId="77777777" w:rsidR="00E7053B" w:rsidRPr="00CC6021" w:rsidRDefault="00E7053B">
      <w:pPr>
        <w:rPr>
          <w:rFonts w:cstheme="minorHAnsi"/>
        </w:rPr>
      </w:pPr>
    </w:p>
    <w:p w14:paraId="13922C1A" w14:textId="5E87A0F3" w:rsidR="00C45D25" w:rsidRPr="00CC6021" w:rsidRDefault="00C45D25">
      <w:pPr>
        <w:rPr>
          <w:rFonts w:eastAsiaTheme="majorEastAsia" w:cstheme="minorHAnsi"/>
          <w:color w:val="2F5496" w:themeColor="accent1" w:themeShade="BF"/>
          <w:sz w:val="32"/>
          <w:szCs w:val="32"/>
        </w:rPr>
      </w:pPr>
    </w:p>
    <w:p w14:paraId="1ACD48C0" w14:textId="30CBC004" w:rsidR="00E72B67" w:rsidRPr="00CC6021" w:rsidRDefault="00E72B67" w:rsidP="00E72B67">
      <w:pPr>
        <w:pStyle w:val="Antrat2"/>
        <w:numPr>
          <w:ilvl w:val="0"/>
          <w:numId w:val="2"/>
        </w:numPr>
        <w:rPr>
          <w:rFonts w:asciiTheme="minorHAnsi" w:hAnsiTheme="minorHAnsi" w:cstheme="minorHAnsi"/>
        </w:rPr>
      </w:pPr>
      <w:bookmarkStart w:id="4" w:name="_Toc221012188"/>
      <w:r w:rsidRPr="00CC6021">
        <w:rPr>
          <w:rFonts w:asciiTheme="minorHAnsi" w:hAnsiTheme="minorHAnsi" w:cstheme="minorHAnsi"/>
        </w:rPr>
        <w:t>Pirmo lygo paslaugų teikimo procesas (šeimos gydytojo komandos sąveika)</w:t>
      </w:r>
      <w:bookmarkEnd w:id="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0"/>
        <w:gridCol w:w="3273"/>
        <w:gridCol w:w="1091"/>
        <w:gridCol w:w="1508"/>
        <w:gridCol w:w="1302"/>
        <w:gridCol w:w="1155"/>
        <w:gridCol w:w="859"/>
      </w:tblGrid>
      <w:tr w:rsidR="008817C3" w:rsidRPr="00CC6021" w14:paraId="2A53BE82" w14:textId="77777777" w:rsidTr="00A9686A">
        <w:trPr>
          <w:trHeight w:val="730"/>
        </w:trPr>
        <w:tc>
          <w:tcPr>
            <w:tcW w:w="229" w:type="pct"/>
            <w:shd w:val="clear" w:color="FFFF00" w:fill="FFFF00"/>
            <w:noWrap/>
            <w:vAlign w:val="center"/>
            <w:hideMark/>
          </w:tcPr>
          <w:p w14:paraId="2C823CAB" w14:textId="77777777" w:rsidR="006C76DB" w:rsidRPr="00CC6021" w:rsidRDefault="006C76DB" w:rsidP="006C76DB">
            <w:pPr>
              <w:rPr>
                <w:rFonts w:cstheme="minorHAnsi"/>
                <w:b/>
                <w:bCs/>
              </w:rPr>
            </w:pPr>
            <w:r w:rsidRPr="00CC6021">
              <w:rPr>
                <w:rFonts w:cstheme="minorHAnsi"/>
                <w:b/>
                <w:bCs/>
              </w:rPr>
              <w:t> </w:t>
            </w:r>
          </w:p>
        </w:tc>
        <w:tc>
          <w:tcPr>
            <w:tcW w:w="1700" w:type="pct"/>
            <w:shd w:val="clear" w:color="FFFF00" w:fill="FFFF00"/>
            <w:vAlign w:val="center"/>
            <w:hideMark/>
          </w:tcPr>
          <w:p w14:paraId="1B5E4690" w14:textId="59A10F70" w:rsidR="006C76DB" w:rsidRPr="00CC6021" w:rsidRDefault="006C76DB" w:rsidP="006C76DB">
            <w:pPr>
              <w:rPr>
                <w:rFonts w:cstheme="minorHAnsi"/>
                <w:b/>
                <w:bCs/>
              </w:rPr>
            </w:pPr>
            <w:r w:rsidRPr="00CC6021">
              <w:rPr>
                <w:rFonts w:cstheme="minorHAnsi"/>
                <w:b/>
                <w:bCs/>
              </w:rPr>
              <w:t>BPG komandos sąveik</w:t>
            </w:r>
            <w:r w:rsidR="008817C3" w:rsidRPr="00CC6021">
              <w:rPr>
                <w:rFonts w:cstheme="minorHAnsi"/>
                <w:b/>
                <w:bCs/>
              </w:rPr>
              <w:t xml:space="preserve">a </w:t>
            </w:r>
            <w:r w:rsidRPr="00CC6021">
              <w:rPr>
                <w:rFonts w:cstheme="minorHAnsi"/>
                <w:b/>
                <w:bCs/>
              </w:rPr>
              <w:t>konsultavimo veiksmų srauto diagramoje:</w:t>
            </w:r>
          </w:p>
        </w:tc>
        <w:tc>
          <w:tcPr>
            <w:tcW w:w="567" w:type="pct"/>
            <w:shd w:val="clear" w:color="FFFF00" w:fill="FFFF00"/>
            <w:vAlign w:val="center"/>
            <w:hideMark/>
          </w:tcPr>
          <w:p w14:paraId="0AC5BF02" w14:textId="2C9EFBFF" w:rsidR="006C76DB" w:rsidRPr="00CC6021" w:rsidRDefault="006C76DB" w:rsidP="006C76DB">
            <w:pPr>
              <w:rPr>
                <w:rFonts w:cstheme="minorHAnsi"/>
                <w:b/>
                <w:bCs/>
              </w:rPr>
            </w:pPr>
            <w:r w:rsidRPr="00CC6021">
              <w:rPr>
                <w:rFonts w:cstheme="minorHAnsi"/>
                <w:b/>
                <w:bCs/>
              </w:rPr>
              <w:t xml:space="preserve">Atlieka pacientas </w:t>
            </w:r>
          </w:p>
        </w:tc>
        <w:tc>
          <w:tcPr>
            <w:tcW w:w="783" w:type="pct"/>
            <w:shd w:val="clear" w:color="FFFF00" w:fill="FFFF00"/>
            <w:vAlign w:val="center"/>
            <w:hideMark/>
          </w:tcPr>
          <w:p w14:paraId="5F3D6825" w14:textId="77777777" w:rsidR="006C76DB" w:rsidRPr="00CC6021" w:rsidRDefault="006C76DB" w:rsidP="006C76DB">
            <w:pPr>
              <w:rPr>
                <w:rFonts w:cstheme="minorHAnsi"/>
                <w:b/>
                <w:bCs/>
              </w:rPr>
            </w:pPr>
            <w:r w:rsidRPr="00CC6021">
              <w:rPr>
                <w:rFonts w:cstheme="minorHAnsi"/>
                <w:b/>
                <w:bCs/>
              </w:rPr>
              <w:t>Atlieka registratorius:</w:t>
            </w:r>
          </w:p>
        </w:tc>
        <w:tc>
          <w:tcPr>
            <w:tcW w:w="676" w:type="pct"/>
            <w:shd w:val="clear" w:color="FFFF00" w:fill="FFFF00"/>
            <w:vAlign w:val="center"/>
          </w:tcPr>
          <w:p w14:paraId="51D14B07" w14:textId="77777777" w:rsidR="006C76DB" w:rsidRPr="00CC6021" w:rsidRDefault="006C76DB" w:rsidP="006C76DB">
            <w:pPr>
              <w:rPr>
                <w:rFonts w:cstheme="minorHAnsi"/>
                <w:b/>
                <w:bCs/>
              </w:rPr>
            </w:pPr>
            <w:r w:rsidRPr="00CC6021">
              <w:rPr>
                <w:rFonts w:cstheme="minorHAnsi"/>
                <w:b/>
                <w:bCs/>
              </w:rPr>
              <w:t>Atlieka slaugytojas:</w:t>
            </w:r>
          </w:p>
        </w:tc>
        <w:tc>
          <w:tcPr>
            <w:tcW w:w="600" w:type="pct"/>
            <w:shd w:val="clear" w:color="FFFF00" w:fill="FFFF00"/>
            <w:vAlign w:val="center"/>
          </w:tcPr>
          <w:p w14:paraId="6538217C" w14:textId="77777777" w:rsidR="006C76DB" w:rsidRPr="00CC6021" w:rsidRDefault="006C76DB" w:rsidP="006C76DB">
            <w:pPr>
              <w:rPr>
                <w:rFonts w:cstheme="minorHAnsi"/>
                <w:b/>
                <w:bCs/>
              </w:rPr>
            </w:pPr>
            <w:r w:rsidRPr="00CC6021">
              <w:rPr>
                <w:rFonts w:cstheme="minorHAnsi"/>
                <w:b/>
                <w:bCs/>
              </w:rPr>
              <w:t>Atlieka BPG gydytojas:</w:t>
            </w:r>
          </w:p>
        </w:tc>
        <w:tc>
          <w:tcPr>
            <w:tcW w:w="446" w:type="pct"/>
            <w:shd w:val="clear" w:color="FFFF00" w:fill="FFFF00"/>
            <w:vAlign w:val="center"/>
          </w:tcPr>
          <w:p w14:paraId="35697900" w14:textId="77777777" w:rsidR="006C76DB" w:rsidRPr="00CC6021" w:rsidRDefault="006C76DB" w:rsidP="006C76DB">
            <w:pPr>
              <w:rPr>
                <w:rFonts w:cstheme="minorHAnsi"/>
                <w:b/>
                <w:bCs/>
              </w:rPr>
            </w:pPr>
            <w:r w:rsidRPr="00CC6021">
              <w:rPr>
                <w:rFonts w:cstheme="minorHAnsi"/>
                <w:b/>
                <w:bCs/>
              </w:rPr>
              <w:t>Atlieka AV</w:t>
            </w:r>
          </w:p>
        </w:tc>
      </w:tr>
      <w:tr w:rsidR="008817C3" w:rsidRPr="00CC6021" w14:paraId="75E891B6" w14:textId="77777777" w:rsidTr="00A9686A">
        <w:trPr>
          <w:trHeight w:val="630"/>
        </w:trPr>
        <w:tc>
          <w:tcPr>
            <w:tcW w:w="229" w:type="pct"/>
            <w:noWrap/>
            <w:vAlign w:val="center"/>
            <w:hideMark/>
          </w:tcPr>
          <w:p w14:paraId="69C03BF8" w14:textId="77777777" w:rsidR="006C76DB" w:rsidRPr="00CC6021" w:rsidRDefault="006C76DB" w:rsidP="006C76DB">
            <w:pPr>
              <w:rPr>
                <w:rFonts w:cstheme="minorHAnsi"/>
              </w:rPr>
            </w:pPr>
            <w:r w:rsidRPr="00CC6021">
              <w:rPr>
                <w:rFonts w:cstheme="minorHAnsi"/>
              </w:rPr>
              <w:t>1</w:t>
            </w:r>
          </w:p>
        </w:tc>
        <w:tc>
          <w:tcPr>
            <w:tcW w:w="1700" w:type="pct"/>
            <w:vAlign w:val="center"/>
            <w:hideMark/>
          </w:tcPr>
          <w:p w14:paraId="0EC98285" w14:textId="77777777" w:rsidR="006C76DB" w:rsidRPr="00CC6021" w:rsidRDefault="006C76DB" w:rsidP="006C76DB">
            <w:pPr>
              <w:rPr>
                <w:rFonts w:cstheme="minorHAnsi"/>
              </w:rPr>
            </w:pPr>
            <w:r w:rsidRPr="00CC6021">
              <w:rPr>
                <w:rFonts w:cstheme="minorHAnsi"/>
              </w:rPr>
              <w:t>Paciento medicininės dokumentacijos peržiūra prieš konsultaciją, Ankstesnių apsilankymų, tyrimų ir gydymo istorijos analizė, Paskutinių laboratorinių tyrimų rezultatų peržiūra.</w:t>
            </w:r>
          </w:p>
        </w:tc>
        <w:tc>
          <w:tcPr>
            <w:tcW w:w="567" w:type="pct"/>
            <w:vAlign w:val="center"/>
            <w:hideMark/>
          </w:tcPr>
          <w:p w14:paraId="63A0F198"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783" w:type="pct"/>
            <w:vAlign w:val="center"/>
            <w:hideMark/>
          </w:tcPr>
          <w:p w14:paraId="306146C9" w14:textId="1F2CEF83" w:rsidR="006C76DB" w:rsidRPr="00CC6021" w:rsidRDefault="006C76DB" w:rsidP="00773B5A">
            <w:pPr>
              <w:jc w:val="center"/>
              <w:rPr>
                <w:rFonts w:cstheme="minorHAnsi"/>
              </w:rPr>
            </w:pPr>
          </w:p>
        </w:tc>
        <w:tc>
          <w:tcPr>
            <w:tcW w:w="676" w:type="pct"/>
            <w:vAlign w:val="center"/>
          </w:tcPr>
          <w:p w14:paraId="1EE55C7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6018499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1ECB3CCF" w14:textId="19ED3362" w:rsidR="006C76DB" w:rsidRPr="00CC6021" w:rsidRDefault="006C76DB" w:rsidP="00773B5A">
            <w:pPr>
              <w:jc w:val="center"/>
              <w:rPr>
                <w:rFonts w:cstheme="minorHAnsi"/>
              </w:rPr>
            </w:pPr>
          </w:p>
        </w:tc>
      </w:tr>
      <w:tr w:rsidR="008817C3" w:rsidRPr="00CC6021" w14:paraId="3680415C" w14:textId="77777777" w:rsidTr="00A9686A">
        <w:trPr>
          <w:trHeight w:val="300"/>
        </w:trPr>
        <w:tc>
          <w:tcPr>
            <w:tcW w:w="229" w:type="pct"/>
            <w:noWrap/>
            <w:vAlign w:val="center"/>
            <w:hideMark/>
          </w:tcPr>
          <w:p w14:paraId="762ADC04" w14:textId="77777777" w:rsidR="006C76DB" w:rsidRPr="00CC6021" w:rsidRDefault="006C76DB" w:rsidP="006C76DB">
            <w:pPr>
              <w:rPr>
                <w:rFonts w:cstheme="minorHAnsi"/>
              </w:rPr>
            </w:pPr>
            <w:r w:rsidRPr="00CC6021">
              <w:rPr>
                <w:rFonts w:cstheme="minorHAnsi"/>
              </w:rPr>
              <w:t>2</w:t>
            </w:r>
          </w:p>
        </w:tc>
        <w:tc>
          <w:tcPr>
            <w:tcW w:w="1700" w:type="pct"/>
            <w:vAlign w:val="center"/>
            <w:hideMark/>
          </w:tcPr>
          <w:p w14:paraId="65476AAE" w14:textId="77777777" w:rsidR="006C76DB" w:rsidRPr="00CC6021" w:rsidRDefault="006C76DB" w:rsidP="006C76DB">
            <w:pPr>
              <w:rPr>
                <w:rFonts w:cstheme="minorHAnsi"/>
              </w:rPr>
            </w:pPr>
            <w:r w:rsidRPr="00CC6021">
              <w:rPr>
                <w:rFonts w:cstheme="minorHAnsi"/>
              </w:rPr>
              <w:t>Psichologinis nusiteikimas: Pasiruošti empatiškam ir dėmesingam bendravimui.</w:t>
            </w:r>
          </w:p>
        </w:tc>
        <w:tc>
          <w:tcPr>
            <w:tcW w:w="567" w:type="pct"/>
            <w:vAlign w:val="center"/>
            <w:hideMark/>
          </w:tcPr>
          <w:p w14:paraId="7FD47E55"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783" w:type="pct"/>
            <w:vAlign w:val="center"/>
            <w:hideMark/>
          </w:tcPr>
          <w:p w14:paraId="15FF7D04"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76" w:type="pct"/>
            <w:vAlign w:val="center"/>
          </w:tcPr>
          <w:p w14:paraId="056BB8EE"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10A237F7"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3A49A65E"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72152340" w14:textId="77777777" w:rsidTr="00A9686A">
        <w:trPr>
          <w:trHeight w:val="440"/>
        </w:trPr>
        <w:tc>
          <w:tcPr>
            <w:tcW w:w="229" w:type="pct"/>
            <w:noWrap/>
            <w:vAlign w:val="center"/>
            <w:hideMark/>
          </w:tcPr>
          <w:p w14:paraId="71583EC2" w14:textId="77777777" w:rsidR="006C76DB" w:rsidRPr="00CC6021" w:rsidRDefault="006C76DB" w:rsidP="006C76DB">
            <w:pPr>
              <w:rPr>
                <w:rFonts w:cstheme="minorHAnsi"/>
              </w:rPr>
            </w:pPr>
            <w:r w:rsidRPr="00CC6021">
              <w:rPr>
                <w:rFonts w:cstheme="minorHAnsi"/>
              </w:rPr>
              <w:t>3</w:t>
            </w:r>
          </w:p>
        </w:tc>
        <w:tc>
          <w:tcPr>
            <w:tcW w:w="1700" w:type="pct"/>
            <w:vAlign w:val="center"/>
            <w:hideMark/>
          </w:tcPr>
          <w:p w14:paraId="616C9E99" w14:textId="77777777" w:rsidR="006C76DB" w:rsidRPr="00CC6021" w:rsidRDefault="006C76DB" w:rsidP="006C76DB">
            <w:pPr>
              <w:rPr>
                <w:rFonts w:cstheme="minorHAnsi"/>
              </w:rPr>
            </w:pPr>
            <w:r w:rsidRPr="00CC6021">
              <w:rPr>
                <w:rFonts w:cstheme="minorHAnsi"/>
              </w:rPr>
              <w:t>Paciento sutikimas, identifikacija, kontakto užmezgimas.</w:t>
            </w:r>
          </w:p>
        </w:tc>
        <w:tc>
          <w:tcPr>
            <w:tcW w:w="567" w:type="pct"/>
            <w:vAlign w:val="center"/>
            <w:hideMark/>
          </w:tcPr>
          <w:p w14:paraId="1F0D32D1" w14:textId="27323F83" w:rsidR="006C76DB" w:rsidRPr="00CC6021" w:rsidRDefault="006C76DB" w:rsidP="00773B5A">
            <w:pPr>
              <w:jc w:val="center"/>
              <w:rPr>
                <w:rFonts w:cstheme="minorHAnsi"/>
              </w:rPr>
            </w:pPr>
          </w:p>
        </w:tc>
        <w:tc>
          <w:tcPr>
            <w:tcW w:w="783" w:type="pct"/>
            <w:vAlign w:val="center"/>
            <w:hideMark/>
          </w:tcPr>
          <w:p w14:paraId="58635098"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76" w:type="pct"/>
            <w:vAlign w:val="center"/>
          </w:tcPr>
          <w:p w14:paraId="7517BACC"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2A660D4F"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28196A70"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6D0122EA" w14:textId="77777777" w:rsidTr="00A9686A">
        <w:trPr>
          <w:trHeight w:val="290"/>
        </w:trPr>
        <w:tc>
          <w:tcPr>
            <w:tcW w:w="229" w:type="pct"/>
            <w:noWrap/>
            <w:vAlign w:val="center"/>
            <w:hideMark/>
          </w:tcPr>
          <w:p w14:paraId="2FF642EA" w14:textId="77777777" w:rsidR="006C76DB" w:rsidRPr="00CC6021" w:rsidRDefault="006C76DB" w:rsidP="006C76DB">
            <w:pPr>
              <w:rPr>
                <w:rFonts w:cstheme="minorHAnsi"/>
              </w:rPr>
            </w:pPr>
            <w:r w:rsidRPr="00CC6021">
              <w:rPr>
                <w:rFonts w:cstheme="minorHAnsi"/>
              </w:rPr>
              <w:t>4</w:t>
            </w:r>
          </w:p>
        </w:tc>
        <w:tc>
          <w:tcPr>
            <w:tcW w:w="1700" w:type="pct"/>
            <w:vAlign w:val="center"/>
            <w:hideMark/>
          </w:tcPr>
          <w:p w14:paraId="1571DDCE" w14:textId="77777777" w:rsidR="006C76DB" w:rsidRPr="00CC6021" w:rsidRDefault="006C76DB" w:rsidP="006C76DB">
            <w:pPr>
              <w:rPr>
                <w:rFonts w:cstheme="minorHAnsi"/>
              </w:rPr>
            </w:pPr>
            <w:r w:rsidRPr="00CC6021">
              <w:rPr>
                <w:rFonts w:cstheme="minorHAnsi"/>
              </w:rPr>
              <w:t>Pagrindinio skundo/poreikio užfiksavimas.</w:t>
            </w:r>
          </w:p>
        </w:tc>
        <w:tc>
          <w:tcPr>
            <w:tcW w:w="567" w:type="pct"/>
            <w:vAlign w:val="center"/>
            <w:hideMark/>
          </w:tcPr>
          <w:p w14:paraId="4C56F6A9" w14:textId="4DBB5776" w:rsidR="006C76DB" w:rsidRPr="00CC6021" w:rsidRDefault="006C76DB" w:rsidP="00773B5A">
            <w:pPr>
              <w:jc w:val="center"/>
              <w:rPr>
                <w:rFonts w:cstheme="minorHAnsi"/>
              </w:rPr>
            </w:pPr>
          </w:p>
        </w:tc>
        <w:tc>
          <w:tcPr>
            <w:tcW w:w="783" w:type="pct"/>
            <w:vAlign w:val="center"/>
            <w:hideMark/>
          </w:tcPr>
          <w:p w14:paraId="3F418E88"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76" w:type="pct"/>
            <w:vAlign w:val="center"/>
          </w:tcPr>
          <w:p w14:paraId="5105C8C7"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65F45E2C"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6ACD9CB1" w14:textId="27171FA9" w:rsidR="006C76DB" w:rsidRPr="00CC6021" w:rsidRDefault="006C76DB" w:rsidP="00773B5A">
            <w:pPr>
              <w:jc w:val="center"/>
              <w:rPr>
                <w:rFonts w:cstheme="minorHAnsi"/>
              </w:rPr>
            </w:pPr>
          </w:p>
        </w:tc>
      </w:tr>
      <w:tr w:rsidR="008817C3" w:rsidRPr="00CC6021" w14:paraId="26EDF68E" w14:textId="77777777" w:rsidTr="00A9686A">
        <w:trPr>
          <w:trHeight w:val="290"/>
        </w:trPr>
        <w:tc>
          <w:tcPr>
            <w:tcW w:w="229" w:type="pct"/>
            <w:noWrap/>
            <w:vAlign w:val="center"/>
            <w:hideMark/>
          </w:tcPr>
          <w:p w14:paraId="5FA56B82" w14:textId="77777777" w:rsidR="006C76DB" w:rsidRPr="00CC6021" w:rsidRDefault="006C76DB" w:rsidP="006C76DB">
            <w:pPr>
              <w:rPr>
                <w:rFonts w:cstheme="minorHAnsi"/>
              </w:rPr>
            </w:pPr>
            <w:r w:rsidRPr="00CC6021">
              <w:rPr>
                <w:rFonts w:cstheme="minorHAnsi"/>
              </w:rPr>
              <w:t>5</w:t>
            </w:r>
          </w:p>
        </w:tc>
        <w:tc>
          <w:tcPr>
            <w:tcW w:w="1700" w:type="pct"/>
            <w:vAlign w:val="center"/>
            <w:hideMark/>
          </w:tcPr>
          <w:p w14:paraId="681A47D8" w14:textId="77777777" w:rsidR="006C76DB" w:rsidRPr="00CC6021" w:rsidRDefault="006C76DB" w:rsidP="006C76DB">
            <w:pPr>
              <w:rPr>
                <w:rFonts w:cstheme="minorHAnsi"/>
              </w:rPr>
            </w:pPr>
            <w:r w:rsidRPr="00CC6021">
              <w:rPr>
                <w:rFonts w:cstheme="minorHAnsi"/>
              </w:rPr>
              <w:t>Pradinės anamnezės surinkimas (ligų, medikamentų, šeimos, socialinė, rizikos veiksniai)</w:t>
            </w:r>
          </w:p>
        </w:tc>
        <w:tc>
          <w:tcPr>
            <w:tcW w:w="567" w:type="pct"/>
            <w:vAlign w:val="center"/>
            <w:hideMark/>
          </w:tcPr>
          <w:p w14:paraId="53431FB4" w14:textId="3D266F69" w:rsidR="006C76DB" w:rsidRPr="00CC6021" w:rsidRDefault="006C76DB" w:rsidP="00773B5A">
            <w:pPr>
              <w:jc w:val="center"/>
              <w:rPr>
                <w:rFonts w:cstheme="minorHAnsi"/>
              </w:rPr>
            </w:pPr>
          </w:p>
        </w:tc>
        <w:tc>
          <w:tcPr>
            <w:tcW w:w="783" w:type="pct"/>
            <w:vAlign w:val="center"/>
            <w:hideMark/>
          </w:tcPr>
          <w:p w14:paraId="51242E5B"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76" w:type="pct"/>
            <w:vAlign w:val="center"/>
          </w:tcPr>
          <w:p w14:paraId="74133D76"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2129C0FE"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59DDA41E"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51AAB6CD" w14:textId="77777777" w:rsidTr="00A9686A">
        <w:trPr>
          <w:trHeight w:val="1030"/>
        </w:trPr>
        <w:tc>
          <w:tcPr>
            <w:tcW w:w="229" w:type="pct"/>
            <w:noWrap/>
            <w:vAlign w:val="center"/>
            <w:hideMark/>
          </w:tcPr>
          <w:p w14:paraId="12186F65" w14:textId="77777777" w:rsidR="006C76DB" w:rsidRPr="00CC6021" w:rsidRDefault="006C76DB" w:rsidP="006C76DB">
            <w:pPr>
              <w:rPr>
                <w:rFonts w:cstheme="minorHAnsi"/>
              </w:rPr>
            </w:pPr>
            <w:r w:rsidRPr="00CC6021">
              <w:rPr>
                <w:rFonts w:cstheme="minorHAnsi"/>
              </w:rPr>
              <w:t>6</w:t>
            </w:r>
          </w:p>
        </w:tc>
        <w:tc>
          <w:tcPr>
            <w:tcW w:w="1700" w:type="pct"/>
            <w:vAlign w:val="center"/>
            <w:hideMark/>
          </w:tcPr>
          <w:p w14:paraId="4E7625F2" w14:textId="77777777" w:rsidR="006C76DB" w:rsidRPr="00CC6021" w:rsidRDefault="006C76DB" w:rsidP="006C76DB">
            <w:pPr>
              <w:rPr>
                <w:rFonts w:cstheme="minorHAnsi"/>
              </w:rPr>
            </w:pPr>
            <w:r w:rsidRPr="00CC6021">
              <w:rPr>
                <w:rFonts w:cstheme="minorHAnsi"/>
              </w:rPr>
              <w:t>Išsamūs klinikiniai klausimai pagal nusiskundimą (skundo detalizavimas: kada prasidėjo, trukmė, pobūdis (pvz., aštrus, bukas skausmas), intensyvumas, lokalizacija, plitimas, kas palengvina, kas pablogina, lydintys simptomai, chronologija, ankstesnis gydymas).</w:t>
            </w:r>
          </w:p>
        </w:tc>
        <w:tc>
          <w:tcPr>
            <w:tcW w:w="567" w:type="pct"/>
            <w:vAlign w:val="center"/>
            <w:hideMark/>
          </w:tcPr>
          <w:p w14:paraId="259A8DDB" w14:textId="068CE0E5" w:rsidR="006C76DB" w:rsidRPr="00CC6021" w:rsidRDefault="006C76DB" w:rsidP="00773B5A">
            <w:pPr>
              <w:jc w:val="center"/>
              <w:rPr>
                <w:rFonts w:cstheme="minorHAnsi"/>
              </w:rPr>
            </w:pPr>
          </w:p>
        </w:tc>
        <w:tc>
          <w:tcPr>
            <w:tcW w:w="783" w:type="pct"/>
            <w:vAlign w:val="center"/>
            <w:hideMark/>
          </w:tcPr>
          <w:p w14:paraId="3540D557" w14:textId="1408E5D2" w:rsidR="006C76DB" w:rsidRPr="00CC6021" w:rsidRDefault="006C76DB" w:rsidP="00773B5A">
            <w:pPr>
              <w:jc w:val="center"/>
              <w:rPr>
                <w:rFonts w:cstheme="minorHAnsi"/>
              </w:rPr>
            </w:pPr>
          </w:p>
        </w:tc>
        <w:tc>
          <w:tcPr>
            <w:tcW w:w="676" w:type="pct"/>
            <w:vAlign w:val="center"/>
          </w:tcPr>
          <w:p w14:paraId="134528B9" w14:textId="34656CBA" w:rsidR="006C76DB" w:rsidRPr="00CC6021" w:rsidRDefault="006C76DB" w:rsidP="00773B5A">
            <w:pPr>
              <w:jc w:val="center"/>
              <w:rPr>
                <w:rFonts w:cstheme="minorHAnsi"/>
              </w:rPr>
            </w:pPr>
          </w:p>
        </w:tc>
        <w:tc>
          <w:tcPr>
            <w:tcW w:w="600" w:type="pct"/>
            <w:vAlign w:val="center"/>
            <w:hideMark/>
          </w:tcPr>
          <w:p w14:paraId="5F380AEF"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040868D7" w14:textId="2F0954D9" w:rsidR="006C76DB" w:rsidRPr="00CC6021" w:rsidRDefault="006C76DB" w:rsidP="00773B5A">
            <w:pPr>
              <w:jc w:val="center"/>
              <w:rPr>
                <w:rFonts w:cstheme="minorHAnsi"/>
              </w:rPr>
            </w:pPr>
          </w:p>
        </w:tc>
      </w:tr>
      <w:tr w:rsidR="008817C3" w:rsidRPr="00CC6021" w14:paraId="63530670" w14:textId="77777777" w:rsidTr="00A9686A">
        <w:trPr>
          <w:trHeight w:val="260"/>
        </w:trPr>
        <w:tc>
          <w:tcPr>
            <w:tcW w:w="229" w:type="pct"/>
            <w:noWrap/>
            <w:vAlign w:val="center"/>
            <w:hideMark/>
          </w:tcPr>
          <w:p w14:paraId="1D33C73E" w14:textId="77777777" w:rsidR="006C76DB" w:rsidRPr="00CC6021" w:rsidRDefault="006C76DB" w:rsidP="006C76DB">
            <w:pPr>
              <w:rPr>
                <w:rFonts w:cstheme="minorHAnsi"/>
              </w:rPr>
            </w:pPr>
            <w:r w:rsidRPr="00CC6021">
              <w:rPr>
                <w:rFonts w:cstheme="minorHAnsi"/>
              </w:rPr>
              <w:t>7</w:t>
            </w:r>
          </w:p>
        </w:tc>
        <w:tc>
          <w:tcPr>
            <w:tcW w:w="1700" w:type="pct"/>
            <w:vAlign w:val="center"/>
            <w:hideMark/>
          </w:tcPr>
          <w:p w14:paraId="666F5729" w14:textId="77777777" w:rsidR="006C76DB" w:rsidRPr="00CC6021" w:rsidRDefault="006C76DB" w:rsidP="006C76DB">
            <w:pPr>
              <w:rPr>
                <w:rFonts w:cstheme="minorHAnsi"/>
              </w:rPr>
            </w:pPr>
            <w:r w:rsidRPr="00CC6021">
              <w:rPr>
                <w:rFonts w:cstheme="minorHAnsi"/>
              </w:rPr>
              <w:t>Ūgio, svorio, KMI matavimas</w:t>
            </w:r>
          </w:p>
        </w:tc>
        <w:tc>
          <w:tcPr>
            <w:tcW w:w="567" w:type="pct"/>
            <w:vAlign w:val="center"/>
            <w:hideMark/>
          </w:tcPr>
          <w:p w14:paraId="586F9E3A" w14:textId="659C6B2F" w:rsidR="006C76DB" w:rsidRPr="00CC6021" w:rsidRDefault="006C76DB" w:rsidP="00773B5A">
            <w:pPr>
              <w:jc w:val="center"/>
              <w:rPr>
                <w:rFonts w:cstheme="minorHAnsi"/>
              </w:rPr>
            </w:pPr>
          </w:p>
        </w:tc>
        <w:tc>
          <w:tcPr>
            <w:tcW w:w="783" w:type="pct"/>
            <w:vAlign w:val="center"/>
            <w:hideMark/>
          </w:tcPr>
          <w:p w14:paraId="4D160B35" w14:textId="70ABE69D" w:rsidR="006C76DB" w:rsidRPr="00CC6021" w:rsidRDefault="006C76DB" w:rsidP="00773B5A">
            <w:pPr>
              <w:jc w:val="center"/>
              <w:rPr>
                <w:rFonts w:cstheme="minorHAnsi"/>
              </w:rPr>
            </w:pPr>
          </w:p>
        </w:tc>
        <w:tc>
          <w:tcPr>
            <w:tcW w:w="676" w:type="pct"/>
            <w:vAlign w:val="center"/>
          </w:tcPr>
          <w:p w14:paraId="61B8DEEC"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0C4CE871" w14:textId="19B9317A" w:rsidR="006C76DB" w:rsidRPr="00CC6021" w:rsidRDefault="006C76DB" w:rsidP="00773B5A">
            <w:pPr>
              <w:jc w:val="center"/>
              <w:rPr>
                <w:rFonts w:cstheme="minorHAnsi"/>
              </w:rPr>
            </w:pPr>
          </w:p>
        </w:tc>
        <w:tc>
          <w:tcPr>
            <w:tcW w:w="446" w:type="pct"/>
            <w:vAlign w:val="center"/>
            <w:hideMark/>
          </w:tcPr>
          <w:p w14:paraId="7D7DEF52" w14:textId="3208E154" w:rsidR="006C76DB" w:rsidRPr="00CC6021" w:rsidRDefault="006C76DB" w:rsidP="00773B5A">
            <w:pPr>
              <w:jc w:val="center"/>
              <w:rPr>
                <w:rFonts w:cstheme="minorHAnsi"/>
              </w:rPr>
            </w:pPr>
          </w:p>
        </w:tc>
      </w:tr>
      <w:tr w:rsidR="008817C3" w:rsidRPr="00CC6021" w14:paraId="432DCF2B" w14:textId="77777777" w:rsidTr="00A9686A">
        <w:trPr>
          <w:trHeight w:val="250"/>
        </w:trPr>
        <w:tc>
          <w:tcPr>
            <w:tcW w:w="229" w:type="pct"/>
            <w:noWrap/>
            <w:vAlign w:val="center"/>
            <w:hideMark/>
          </w:tcPr>
          <w:p w14:paraId="032AD507" w14:textId="77777777" w:rsidR="006C76DB" w:rsidRPr="00CC6021" w:rsidRDefault="006C76DB" w:rsidP="006C76DB">
            <w:pPr>
              <w:rPr>
                <w:rFonts w:cstheme="minorHAnsi"/>
              </w:rPr>
            </w:pPr>
            <w:r w:rsidRPr="00CC6021">
              <w:rPr>
                <w:rFonts w:cstheme="minorHAnsi"/>
              </w:rPr>
              <w:lastRenderedPageBreak/>
              <w:t>8</w:t>
            </w:r>
          </w:p>
        </w:tc>
        <w:tc>
          <w:tcPr>
            <w:tcW w:w="1700" w:type="pct"/>
            <w:vAlign w:val="center"/>
            <w:hideMark/>
          </w:tcPr>
          <w:p w14:paraId="1D3B14F5" w14:textId="77777777" w:rsidR="006C76DB" w:rsidRPr="00CC6021" w:rsidRDefault="006C76DB" w:rsidP="006C76DB">
            <w:pPr>
              <w:rPr>
                <w:rFonts w:cstheme="minorHAnsi"/>
              </w:rPr>
            </w:pPr>
            <w:r w:rsidRPr="00CC6021">
              <w:rPr>
                <w:rFonts w:cstheme="minorHAnsi"/>
              </w:rPr>
              <w:t>Gyvybinių funkcijų matavimas (kraujo spaudimas, pulsas, temp., kvėpavimo dažnis)</w:t>
            </w:r>
          </w:p>
        </w:tc>
        <w:tc>
          <w:tcPr>
            <w:tcW w:w="567" w:type="pct"/>
            <w:vAlign w:val="center"/>
            <w:hideMark/>
          </w:tcPr>
          <w:p w14:paraId="7E9FC34F" w14:textId="3CC8DA8B" w:rsidR="006C76DB" w:rsidRPr="00CC6021" w:rsidRDefault="006C76DB" w:rsidP="00773B5A">
            <w:pPr>
              <w:jc w:val="center"/>
              <w:rPr>
                <w:rFonts w:cstheme="minorHAnsi"/>
              </w:rPr>
            </w:pPr>
          </w:p>
        </w:tc>
        <w:tc>
          <w:tcPr>
            <w:tcW w:w="783" w:type="pct"/>
            <w:vAlign w:val="center"/>
            <w:hideMark/>
          </w:tcPr>
          <w:p w14:paraId="5214A968" w14:textId="0DBB1850" w:rsidR="006C76DB" w:rsidRPr="00CC6021" w:rsidRDefault="006C76DB" w:rsidP="00773B5A">
            <w:pPr>
              <w:jc w:val="center"/>
              <w:rPr>
                <w:rFonts w:cstheme="minorHAnsi"/>
              </w:rPr>
            </w:pPr>
          </w:p>
        </w:tc>
        <w:tc>
          <w:tcPr>
            <w:tcW w:w="676" w:type="pct"/>
            <w:vAlign w:val="center"/>
          </w:tcPr>
          <w:p w14:paraId="7DB3D06C"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764FB0AC"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6A39B6FC" w14:textId="1493DA68" w:rsidR="006C76DB" w:rsidRPr="00CC6021" w:rsidRDefault="006C76DB" w:rsidP="00773B5A">
            <w:pPr>
              <w:jc w:val="center"/>
              <w:rPr>
                <w:rFonts w:cstheme="minorHAnsi"/>
              </w:rPr>
            </w:pPr>
          </w:p>
        </w:tc>
      </w:tr>
      <w:tr w:rsidR="008817C3" w:rsidRPr="00CC6021" w14:paraId="06212051" w14:textId="77777777" w:rsidTr="00A9686A">
        <w:trPr>
          <w:trHeight w:val="330"/>
        </w:trPr>
        <w:tc>
          <w:tcPr>
            <w:tcW w:w="229" w:type="pct"/>
            <w:noWrap/>
            <w:vAlign w:val="center"/>
            <w:hideMark/>
          </w:tcPr>
          <w:p w14:paraId="4F71747E" w14:textId="77777777" w:rsidR="006C76DB" w:rsidRPr="00CC6021" w:rsidRDefault="006C76DB" w:rsidP="006C76DB">
            <w:pPr>
              <w:rPr>
                <w:rFonts w:cstheme="minorHAnsi"/>
              </w:rPr>
            </w:pPr>
            <w:r w:rsidRPr="00CC6021">
              <w:rPr>
                <w:rFonts w:cstheme="minorHAnsi"/>
              </w:rPr>
              <w:t>9</w:t>
            </w:r>
          </w:p>
        </w:tc>
        <w:tc>
          <w:tcPr>
            <w:tcW w:w="1700" w:type="pct"/>
            <w:vAlign w:val="center"/>
            <w:hideMark/>
          </w:tcPr>
          <w:p w14:paraId="4E8EF7BD" w14:textId="77777777" w:rsidR="006C76DB" w:rsidRPr="00CC6021" w:rsidRDefault="006C76DB" w:rsidP="006C76DB">
            <w:pPr>
              <w:rPr>
                <w:rFonts w:cstheme="minorHAnsi"/>
              </w:rPr>
            </w:pPr>
            <w:r w:rsidRPr="00CC6021">
              <w:rPr>
                <w:rFonts w:cstheme="minorHAnsi"/>
              </w:rPr>
              <w:t>Fizinė apžiūra (palpacija, perkusija, auskultacija, detalus tyrimas)</w:t>
            </w:r>
          </w:p>
        </w:tc>
        <w:tc>
          <w:tcPr>
            <w:tcW w:w="567" w:type="pct"/>
            <w:vAlign w:val="center"/>
            <w:hideMark/>
          </w:tcPr>
          <w:p w14:paraId="5DC2F210" w14:textId="0074D2A1" w:rsidR="006C76DB" w:rsidRPr="00CC6021" w:rsidRDefault="006C76DB" w:rsidP="00773B5A">
            <w:pPr>
              <w:jc w:val="center"/>
              <w:rPr>
                <w:rFonts w:cstheme="minorHAnsi"/>
              </w:rPr>
            </w:pPr>
          </w:p>
        </w:tc>
        <w:tc>
          <w:tcPr>
            <w:tcW w:w="783" w:type="pct"/>
            <w:vAlign w:val="center"/>
            <w:hideMark/>
          </w:tcPr>
          <w:p w14:paraId="1ACD38F1" w14:textId="072E8BBF" w:rsidR="006C76DB" w:rsidRPr="00CC6021" w:rsidRDefault="006C76DB" w:rsidP="00773B5A">
            <w:pPr>
              <w:jc w:val="center"/>
              <w:rPr>
                <w:rFonts w:cstheme="minorHAnsi"/>
              </w:rPr>
            </w:pPr>
          </w:p>
        </w:tc>
        <w:tc>
          <w:tcPr>
            <w:tcW w:w="676" w:type="pct"/>
            <w:vAlign w:val="center"/>
          </w:tcPr>
          <w:p w14:paraId="4E0E22F5" w14:textId="1FB3C833" w:rsidR="006C76DB" w:rsidRPr="00CC6021" w:rsidRDefault="006C76DB" w:rsidP="00773B5A">
            <w:pPr>
              <w:jc w:val="center"/>
              <w:rPr>
                <w:rFonts w:cstheme="minorHAnsi"/>
              </w:rPr>
            </w:pPr>
          </w:p>
        </w:tc>
        <w:tc>
          <w:tcPr>
            <w:tcW w:w="600" w:type="pct"/>
            <w:vAlign w:val="center"/>
            <w:hideMark/>
          </w:tcPr>
          <w:p w14:paraId="0F5FEDB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6E2E6D39" w14:textId="4F140DA4" w:rsidR="006C76DB" w:rsidRPr="00CC6021" w:rsidRDefault="006C76DB" w:rsidP="00773B5A">
            <w:pPr>
              <w:jc w:val="center"/>
              <w:rPr>
                <w:rFonts w:cstheme="minorHAnsi"/>
              </w:rPr>
            </w:pPr>
          </w:p>
        </w:tc>
      </w:tr>
      <w:tr w:rsidR="008817C3" w:rsidRPr="00CC6021" w14:paraId="2BD48897" w14:textId="77777777" w:rsidTr="00A9686A">
        <w:trPr>
          <w:trHeight w:val="330"/>
        </w:trPr>
        <w:tc>
          <w:tcPr>
            <w:tcW w:w="229" w:type="pct"/>
            <w:noWrap/>
            <w:vAlign w:val="center"/>
            <w:hideMark/>
          </w:tcPr>
          <w:p w14:paraId="3FE17999" w14:textId="77777777" w:rsidR="006C76DB" w:rsidRPr="00CC6021" w:rsidRDefault="006C76DB" w:rsidP="006C76DB">
            <w:pPr>
              <w:rPr>
                <w:rFonts w:cstheme="minorHAnsi"/>
              </w:rPr>
            </w:pPr>
            <w:r w:rsidRPr="00CC6021">
              <w:rPr>
                <w:rFonts w:cstheme="minorHAnsi"/>
              </w:rPr>
              <w:t>10</w:t>
            </w:r>
          </w:p>
        </w:tc>
        <w:tc>
          <w:tcPr>
            <w:tcW w:w="1700" w:type="pct"/>
            <w:vAlign w:val="center"/>
            <w:hideMark/>
          </w:tcPr>
          <w:p w14:paraId="4802C8EF" w14:textId="77777777" w:rsidR="006C76DB" w:rsidRPr="00CC6021" w:rsidRDefault="006C76DB" w:rsidP="006C76DB">
            <w:pPr>
              <w:rPr>
                <w:rFonts w:cstheme="minorHAnsi"/>
              </w:rPr>
            </w:pPr>
            <w:r w:rsidRPr="00CC6021">
              <w:rPr>
                <w:rFonts w:cstheme="minorHAnsi"/>
              </w:rPr>
              <w:t>Pirminių greitųjų testų atlikimas (gliukozė, CRB, šlapimas, kt.)</w:t>
            </w:r>
          </w:p>
        </w:tc>
        <w:tc>
          <w:tcPr>
            <w:tcW w:w="567" w:type="pct"/>
            <w:vAlign w:val="center"/>
            <w:hideMark/>
          </w:tcPr>
          <w:p w14:paraId="2DE3574F" w14:textId="1CC10C95" w:rsidR="006C76DB" w:rsidRPr="00CC6021" w:rsidRDefault="006C76DB" w:rsidP="00773B5A">
            <w:pPr>
              <w:jc w:val="center"/>
              <w:rPr>
                <w:rFonts w:cstheme="minorHAnsi"/>
              </w:rPr>
            </w:pPr>
          </w:p>
        </w:tc>
        <w:tc>
          <w:tcPr>
            <w:tcW w:w="783" w:type="pct"/>
            <w:vAlign w:val="center"/>
            <w:hideMark/>
          </w:tcPr>
          <w:p w14:paraId="05994D6A" w14:textId="4F5C207F" w:rsidR="006C76DB" w:rsidRPr="00CC6021" w:rsidRDefault="006C76DB" w:rsidP="00773B5A">
            <w:pPr>
              <w:jc w:val="center"/>
              <w:rPr>
                <w:rFonts w:cstheme="minorHAnsi"/>
              </w:rPr>
            </w:pPr>
          </w:p>
        </w:tc>
        <w:tc>
          <w:tcPr>
            <w:tcW w:w="676" w:type="pct"/>
            <w:vAlign w:val="center"/>
          </w:tcPr>
          <w:p w14:paraId="653B9B9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3ACC157E" w14:textId="1C5792C3" w:rsidR="006C76DB" w:rsidRPr="00CC6021" w:rsidRDefault="006C76DB" w:rsidP="00773B5A">
            <w:pPr>
              <w:jc w:val="center"/>
              <w:rPr>
                <w:rFonts w:cstheme="minorHAnsi"/>
              </w:rPr>
            </w:pPr>
          </w:p>
        </w:tc>
        <w:tc>
          <w:tcPr>
            <w:tcW w:w="446" w:type="pct"/>
            <w:vAlign w:val="center"/>
            <w:hideMark/>
          </w:tcPr>
          <w:p w14:paraId="42615A5D" w14:textId="66A60885" w:rsidR="006C76DB" w:rsidRPr="00CC6021" w:rsidRDefault="006C76DB" w:rsidP="00773B5A">
            <w:pPr>
              <w:jc w:val="center"/>
              <w:rPr>
                <w:rFonts w:cstheme="minorHAnsi"/>
              </w:rPr>
            </w:pPr>
          </w:p>
        </w:tc>
      </w:tr>
      <w:tr w:rsidR="008817C3" w:rsidRPr="00CC6021" w14:paraId="10FEBE1A" w14:textId="77777777" w:rsidTr="00A9686A">
        <w:trPr>
          <w:trHeight w:val="300"/>
        </w:trPr>
        <w:tc>
          <w:tcPr>
            <w:tcW w:w="229" w:type="pct"/>
            <w:noWrap/>
            <w:vAlign w:val="center"/>
            <w:hideMark/>
          </w:tcPr>
          <w:p w14:paraId="1388C46D" w14:textId="77777777" w:rsidR="006C76DB" w:rsidRPr="00CC6021" w:rsidRDefault="006C76DB" w:rsidP="006C76DB">
            <w:pPr>
              <w:rPr>
                <w:rFonts w:cstheme="minorHAnsi"/>
              </w:rPr>
            </w:pPr>
            <w:r w:rsidRPr="00CC6021">
              <w:rPr>
                <w:rFonts w:cstheme="minorHAnsi"/>
              </w:rPr>
              <w:t>11</w:t>
            </w:r>
          </w:p>
        </w:tc>
        <w:tc>
          <w:tcPr>
            <w:tcW w:w="1700" w:type="pct"/>
            <w:vAlign w:val="center"/>
            <w:hideMark/>
          </w:tcPr>
          <w:p w14:paraId="00E44C96" w14:textId="77777777" w:rsidR="006C76DB" w:rsidRPr="00CC6021" w:rsidRDefault="006C76DB" w:rsidP="006C76DB">
            <w:pPr>
              <w:rPr>
                <w:rFonts w:cstheme="minorHAnsi"/>
              </w:rPr>
            </w:pPr>
            <w:r w:rsidRPr="00CC6021">
              <w:rPr>
                <w:rFonts w:cstheme="minorHAnsi"/>
              </w:rPr>
              <w:t>Laboratorinių tyrimų ar instrumentinių tyrimų užsakymas</w:t>
            </w:r>
          </w:p>
        </w:tc>
        <w:tc>
          <w:tcPr>
            <w:tcW w:w="567" w:type="pct"/>
            <w:vAlign w:val="center"/>
            <w:hideMark/>
          </w:tcPr>
          <w:p w14:paraId="515AD8CE" w14:textId="350C7C68" w:rsidR="006C76DB" w:rsidRPr="00CC6021" w:rsidRDefault="006C76DB" w:rsidP="00773B5A">
            <w:pPr>
              <w:jc w:val="center"/>
              <w:rPr>
                <w:rFonts w:cstheme="minorHAnsi"/>
              </w:rPr>
            </w:pPr>
          </w:p>
        </w:tc>
        <w:tc>
          <w:tcPr>
            <w:tcW w:w="783" w:type="pct"/>
            <w:vAlign w:val="center"/>
            <w:hideMark/>
          </w:tcPr>
          <w:p w14:paraId="253C272A" w14:textId="0AA1D3AD" w:rsidR="006C76DB" w:rsidRPr="00CC6021" w:rsidRDefault="006C76DB" w:rsidP="00773B5A">
            <w:pPr>
              <w:jc w:val="center"/>
              <w:rPr>
                <w:rFonts w:cstheme="minorHAnsi"/>
              </w:rPr>
            </w:pPr>
          </w:p>
        </w:tc>
        <w:tc>
          <w:tcPr>
            <w:tcW w:w="676" w:type="pct"/>
            <w:vAlign w:val="center"/>
          </w:tcPr>
          <w:p w14:paraId="0FB72A69" w14:textId="7D4242E6" w:rsidR="006C76DB" w:rsidRPr="00CC6021" w:rsidRDefault="006C76DB" w:rsidP="00773B5A">
            <w:pPr>
              <w:jc w:val="center"/>
              <w:rPr>
                <w:rFonts w:cstheme="minorHAnsi"/>
              </w:rPr>
            </w:pPr>
          </w:p>
        </w:tc>
        <w:tc>
          <w:tcPr>
            <w:tcW w:w="600" w:type="pct"/>
            <w:vAlign w:val="center"/>
            <w:hideMark/>
          </w:tcPr>
          <w:p w14:paraId="00E2C1CF"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1631D681" w14:textId="720D7474" w:rsidR="006C76DB" w:rsidRPr="00CC6021" w:rsidRDefault="006C76DB" w:rsidP="00773B5A">
            <w:pPr>
              <w:jc w:val="center"/>
              <w:rPr>
                <w:rFonts w:cstheme="minorHAnsi"/>
              </w:rPr>
            </w:pPr>
          </w:p>
        </w:tc>
      </w:tr>
      <w:tr w:rsidR="008817C3" w:rsidRPr="00CC6021" w14:paraId="23867F77" w14:textId="77777777" w:rsidTr="00A9686A">
        <w:trPr>
          <w:trHeight w:val="300"/>
        </w:trPr>
        <w:tc>
          <w:tcPr>
            <w:tcW w:w="229" w:type="pct"/>
            <w:noWrap/>
            <w:vAlign w:val="center"/>
            <w:hideMark/>
          </w:tcPr>
          <w:p w14:paraId="17CFA302" w14:textId="77777777" w:rsidR="006C76DB" w:rsidRPr="00CC6021" w:rsidRDefault="006C76DB" w:rsidP="006C76DB">
            <w:pPr>
              <w:rPr>
                <w:rFonts w:cstheme="minorHAnsi"/>
              </w:rPr>
            </w:pPr>
            <w:r w:rsidRPr="00CC6021">
              <w:rPr>
                <w:rFonts w:cstheme="minorHAnsi"/>
              </w:rPr>
              <w:t>12</w:t>
            </w:r>
          </w:p>
        </w:tc>
        <w:tc>
          <w:tcPr>
            <w:tcW w:w="1700" w:type="pct"/>
            <w:vAlign w:val="center"/>
            <w:hideMark/>
          </w:tcPr>
          <w:p w14:paraId="13AD3E5C" w14:textId="77777777" w:rsidR="006C76DB" w:rsidRPr="00CC6021" w:rsidRDefault="006C76DB" w:rsidP="006C76DB">
            <w:pPr>
              <w:rPr>
                <w:rFonts w:cstheme="minorHAnsi"/>
              </w:rPr>
            </w:pPr>
            <w:r w:rsidRPr="00CC6021">
              <w:rPr>
                <w:rFonts w:cstheme="minorHAnsi"/>
              </w:rPr>
              <w:t>Instrumentinių testų atlikimas (EKG, kt.)</w:t>
            </w:r>
          </w:p>
        </w:tc>
        <w:tc>
          <w:tcPr>
            <w:tcW w:w="567" w:type="pct"/>
            <w:vAlign w:val="center"/>
            <w:hideMark/>
          </w:tcPr>
          <w:p w14:paraId="783E1B35" w14:textId="3B0D83AD" w:rsidR="006C76DB" w:rsidRPr="00CC6021" w:rsidRDefault="006C76DB" w:rsidP="00773B5A">
            <w:pPr>
              <w:jc w:val="center"/>
              <w:rPr>
                <w:rFonts w:cstheme="minorHAnsi"/>
              </w:rPr>
            </w:pPr>
          </w:p>
        </w:tc>
        <w:tc>
          <w:tcPr>
            <w:tcW w:w="783" w:type="pct"/>
            <w:vAlign w:val="center"/>
            <w:hideMark/>
          </w:tcPr>
          <w:p w14:paraId="01A6C944" w14:textId="09396C92" w:rsidR="006C76DB" w:rsidRPr="00CC6021" w:rsidRDefault="006C76DB" w:rsidP="00773B5A">
            <w:pPr>
              <w:jc w:val="center"/>
              <w:rPr>
                <w:rFonts w:cstheme="minorHAnsi"/>
              </w:rPr>
            </w:pPr>
          </w:p>
        </w:tc>
        <w:tc>
          <w:tcPr>
            <w:tcW w:w="676" w:type="pct"/>
            <w:vAlign w:val="center"/>
          </w:tcPr>
          <w:p w14:paraId="7683DB17"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3B78F3B3" w14:textId="7B06DC33" w:rsidR="006C76DB" w:rsidRPr="00CC6021" w:rsidRDefault="006C76DB" w:rsidP="00773B5A">
            <w:pPr>
              <w:jc w:val="center"/>
              <w:rPr>
                <w:rFonts w:cstheme="minorHAnsi"/>
              </w:rPr>
            </w:pPr>
          </w:p>
        </w:tc>
        <w:tc>
          <w:tcPr>
            <w:tcW w:w="446" w:type="pct"/>
            <w:vAlign w:val="center"/>
            <w:hideMark/>
          </w:tcPr>
          <w:p w14:paraId="2A29E016" w14:textId="513A9573" w:rsidR="006C76DB" w:rsidRPr="00CC6021" w:rsidRDefault="006C76DB" w:rsidP="000A1219">
            <w:pPr>
              <w:rPr>
                <w:rFonts w:cstheme="minorHAnsi"/>
              </w:rPr>
            </w:pPr>
          </w:p>
        </w:tc>
      </w:tr>
      <w:tr w:rsidR="008817C3" w:rsidRPr="00CC6021" w14:paraId="086631F0" w14:textId="77777777" w:rsidTr="00A9686A">
        <w:trPr>
          <w:trHeight w:val="300"/>
        </w:trPr>
        <w:tc>
          <w:tcPr>
            <w:tcW w:w="229" w:type="pct"/>
            <w:noWrap/>
            <w:vAlign w:val="center"/>
            <w:hideMark/>
          </w:tcPr>
          <w:p w14:paraId="79D4B90A" w14:textId="77777777" w:rsidR="006C76DB" w:rsidRPr="00CC6021" w:rsidRDefault="006C76DB" w:rsidP="006C76DB">
            <w:pPr>
              <w:rPr>
                <w:rFonts w:cstheme="minorHAnsi"/>
              </w:rPr>
            </w:pPr>
            <w:r w:rsidRPr="00CC6021">
              <w:rPr>
                <w:rFonts w:cstheme="minorHAnsi"/>
              </w:rPr>
              <w:t>13</w:t>
            </w:r>
          </w:p>
        </w:tc>
        <w:tc>
          <w:tcPr>
            <w:tcW w:w="1700" w:type="pct"/>
            <w:vAlign w:val="center"/>
            <w:hideMark/>
          </w:tcPr>
          <w:p w14:paraId="70CBB967" w14:textId="77777777" w:rsidR="006C76DB" w:rsidRPr="00CC6021" w:rsidRDefault="006C76DB" w:rsidP="006C76DB">
            <w:pPr>
              <w:rPr>
                <w:rFonts w:cstheme="minorHAnsi"/>
              </w:rPr>
            </w:pPr>
            <w:r w:rsidRPr="00CC6021">
              <w:rPr>
                <w:rFonts w:cstheme="minorHAnsi"/>
              </w:rPr>
              <w:t>Tyrimų medžiagos surinkimas (kraujas, šlapimas, kt.)</w:t>
            </w:r>
          </w:p>
        </w:tc>
        <w:tc>
          <w:tcPr>
            <w:tcW w:w="567" w:type="pct"/>
            <w:vAlign w:val="center"/>
            <w:hideMark/>
          </w:tcPr>
          <w:p w14:paraId="52949F86" w14:textId="10815689" w:rsidR="006C76DB" w:rsidRPr="00CC6021" w:rsidRDefault="006C76DB" w:rsidP="00773B5A">
            <w:pPr>
              <w:jc w:val="center"/>
              <w:rPr>
                <w:rFonts w:cstheme="minorHAnsi"/>
              </w:rPr>
            </w:pPr>
          </w:p>
        </w:tc>
        <w:tc>
          <w:tcPr>
            <w:tcW w:w="783" w:type="pct"/>
            <w:vAlign w:val="center"/>
            <w:hideMark/>
          </w:tcPr>
          <w:p w14:paraId="2AB8C24E" w14:textId="4F843F9B" w:rsidR="006C76DB" w:rsidRPr="00CC6021" w:rsidRDefault="006C76DB" w:rsidP="00773B5A">
            <w:pPr>
              <w:jc w:val="center"/>
              <w:rPr>
                <w:rFonts w:cstheme="minorHAnsi"/>
              </w:rPr>
            </w:pPr>
          </w:p>
        </w:tc>
        <w:tc>
          <w:tcPr>
            <w:tcW w:w="676" w:type="pct"/>
            <w:vAlign w:val="center"/>
          </w:tcPr>
          <w:p w14:paraId="0D02F006"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44BEC6CF" w14:textId="1F890D8E" w:rsidR="006C76DB" w:rsidRPr="00CC6021" w:rsidRDefault="006C76DB" w:rsidP="00773B5A">
            <w:pPr>
              <w:jc w:val="center"/>
              <w:rPr>
                <w:rFonts w:cstheme="minorHAnsi"/>
              </w:rPr>
            </w:pPr>
          </w:p>
        </w:tc>
        <w:tc>
          <w:tcPr>
            <w:tcW w:w="446" w:type="pct"/>
            <w:vAlign w:val="center"/>
            <w:hideMark/>
          </w:tcPr>
          <w:p w14:paraId="65DDC89E" w14:textId="67D9B7CE" w:rsidR="006C76DB" w:rsidRPr="00CC6021" w:rsidRDefault="006C76DB" w:rsidP="00773B5A">
            <w:pPr>
              <w:jc w:val="center"/>
              <w:rPr>
                <w:rFonts w:cstheme="minorHAnsi"/>
              </w:rPr>
            </w:pPr>
          </w:p>
        </w:tc>
      </w:tr>
      <w:tr w:rsidR="008817C3" w:rsidRPr="00CC6021" w14:paraId="2A722275" w14:textId="77777777" w:rsidTr="00A9686A">
        <w:trPr>
          <w:trHeight w:val="300"/>
        </w:trPr>
        <w:tc>
          <w:tcPr>
            <w:tcW w:w="229" w:type="pct"/>
            <w:noWrap/>
            <w:vAlign w:val="center"/>
            <w:hideMark/>
          </w:tcPr>
          <w:p w14:paraId="5396842D" w14:textId="77777777" w:rsidR="006C76DB" w:rsidRPr="00CC6021" w:rsidRDefault="006C76DB" w:rsidP="006C76DB">
            <w:pPr>
              <w:rPr>
                <w:rFonts w:cstheme="minorHAnsi"/>
              </w:rPr>
            </w:pPr>
            <w:r w:rsidRPr="00CC6021">
              <w:rPr>
                <w:rFonts w:cstheme="minorHAnsi"/>
              </w:rPr>
              <w:t>14</w:t>
            </w:r>
          </w:p>
        </w:tc>
        <w:tc>
          <w:tcPr>
            <w:tcW w:w="1700" w:type="pct"/>
            <w:vAlign w:val="center"/>
            <w:hideMark/>
          </w:tcPr>
          <w:p w14:paraId="505990D5" w14:textId="77777777" w:rsidR="006C76DB" w:rsidRPr="00CC6021" w:rsidRDefault="006C76DB" w:rsidP="006C76DB">
            <w:pPr>
              <w:rPr>
                <w:rFonts w:cstheme="minorHAnsi"/>
              </w:rPr>
            </w:pPr>
            <w:r w:rsidRPr="00CC6021">
              <w:rPr>
                <w:rFonts w:cstheme="minorHAnsi"/>
              </w:rPr>
              <w:t>Duomenų analizė, diagnozės nustatymas (konsultacija su gydytoju specialistu)</w:t>
            </w:r>
          </w:p>
        </w:tc>
        <w:tc>
          <w:tcPr>
            <w:tcW w:w="567" w:type="pct"/>
            <w:vAlign w:val="center"/>
            <w:hideMark/>
          </w:tcPr>
          <w:p w14:paraId="17161718" w14:textId="4CE176EC" w:rsidR="006C76DB" w:rsidRPr="00CC6021" w:rsidRDefault="006C76DB" w:rsidP="00773B5A">
            <w:pPr>
              <w:jc w:val="center"/>
              <w:rPr>
                <w:rFonts w:cstheme="minorHAnsi"/>
              </w:rPr>
            </w:pPr>
          </w:p>
        </w:tc>
        <w:tc>
          <w:tcPr>
            <w:tcW w:w="783" w:type="pct"/>
            <w:vAlign w:val="center"/>
            <w:hideMark/>
          </w:tcPr>
          <w:p w14:paraId="4580B3C8" w14:textId="4B636BF8" w:rsidR="006C76DB" w:rsidRPr="00CC6021" w:rsidRDefault="006C76DB" w:rsidP="00773B5A">
            <w:pPr>
              <w:jc w:val="center"/>
              <w:rPr>
                <w:rFonts w:cstheme="minorHAnsi"/>
              </w:rPr>
            </w:pPr>
          </w:p>
        </w:tc>
        <w:tc>
          <w:tcPr>
            <w:tcW w:w="676" w:type="pct"/>
            <w:vAlign w:val="center"/>
          </w:tcPr>
          <w:p w14:paraId="757DE51B" w14:textId="266D5505" w:rsidR="006C76DB" w:rsidRPr="00CC6021" w:rsidRDefault="006C76DB" w:rsidP="00773B5A">
            <w:pPr>
              <w:jc w:val="center"/>
              <w:rPr>
                <w:rFonts w:cstheme="minorHAnsi"/>
              </w:rPr>
            </w:pPr>
          </w:p>
        </w:tc>
        <w:tc>
          <w:tcPr>
            <w:tcW w:w="600" w:type="pct"/>
            <w:vAlign w:val="center"/>
            <w:hideMark/>
          </w:tcPr>
          <w:p w14:paraId="79CB3AC3"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049A31B8" w14:textId="4031EA0D" w:rsidR="006C76DB" w:rsidRPr="00CC6021" w:rsidRDefault="006C76DB" w:rsidP="00773B5A">
            <w:pPr>
              <w:jc w:val="center"/>
              <w:rPr>
                <w:rFonts w:cstheme="minorHAnsi"/>
              </w:rPr>
            </w:pPr>
          </w:p>
        </w:tc>
      </w:tr>
      <w:tr w:rsidR="008817C3" w:rsidRPr="00CC6021" w14:paraId="074BB111" w14:textId="77777777" w:rsidTr="00A9686A">
        <w:trPr>
          <w:trHeight w:val="300"/>
        </w:trPr>
        <w:tc>
          <w:tcPr>
            <w:tcW w:w="229" w:type="pct"/>
            <w:noWrap/>
            <w:vAlign w:val="center"/>
            <w:hideMark/>
          </w:tcPr>
          <w:p w14:paraId="77A0A856" w14:textId="77777777" w:rsidR="006C76DB" w:rsidRPr="00CC6021" w:rsidRDefault="006C76DB" w:rsidP="006C76DB">
            <w:pPr>
              <w:rPr>
                <w:rFonts w:cstheme="minorHAnsi"/>
              </w:rPr>
            </w:pPr>
            <w:r w:rsidRPr="00CC6021">
              <w:rPr>
                <w:rFonts w:cstheme="minorHAnsi"/>
              </w:rPr>
              <w:t>15</w:t>
            </w:r>
          </w:p>
        </w:tc>
        <w:tc>
          <w:tcPr>
            <w:tcW w:w="1700" w:type="pct"/>
            <w:vAlign w:val="center"/>
            <w:hideMark/>
          </w:tcPr>
          <w:p w14:paraId="6966D02B" w14:textId="77777777" w:rsidR="006C76DB" w:rsidRPr="00CC6021" w:rsidRDefault="006C76DB" w:rsidP="006C76DB">
            <w:pPr>
              <w:rPr>
                <w:rFonts w:cstheme="minorHAnsi"/>
              </w:rPr>
            </w:pPr>
            <w:r w:rsidRPr="00CC6021">
              <w:rPr>
                <w:rFonts w:cstheme="minorHAnsi"/>
              </w:rPr>
              <w:t>Gydymo plano sudarymas ir paskyrimai (medikamentų, gyv. būdo, siuntimų, skiepų rekomendacijos)</w:t>
            </w:r>
          </w:p>
        </w:tc>
        <w:tc>
          <w:tcPr>
            <w:tcW w:w="567" w:type="pct"/>
            <w:vAlign w:val="center"/>
            <w:hideMark/>
          </w:tcPr>
          <w:p w14:paraId="284CF53D" w14:textId="009C1B92" w:rsidR="006C76DB" w:rsidRPr="00CC6021" w:rsidRDefault="006C76DB" w:rsidP="00773B5A">
            <w:pPr>
              <w:jc w:val="center"/>
              <w:rPr>
                <w:rFonts w:cstheme="minorHAnsi"/>
              </w:rPr>
            </w:pPr>
          </w:p>
        </w:tc>
        <w:tc>
          <w:tcPr>
            <w:tcW w:w="783" w:type="pct"/>
            <w:vAlign w:val="center"/>
            <w:hideMark/>
          </w:tcPr>
          <w:p w14:paraId="2B68E30D" w14:textId="78FC7923" w:rsidR="006C76DB" w:rsidRPr="00CC6021" w:rsidRDefault="006C76DB" w:rsidP="00773B5A">
            <w:pPr>
              <w:jc w:val="center"/>
              <w:rPr>
                <w:rFonts w:cstheme="minorHAnsi"/>
              </w:rPr>
            </w:pPr>
          </w:p>
        </w:tc>
        <w:tc>
          <w:tcPr>
            <w:tcW w:w="676" w:type="pct"/>
            <w:vAlign w:val="center"/>
          </w:tcPr>
          <w:p w14:paraId="71DB44E8" w14:textId="55ECD036" w:rsidR="006C76DB" w:rsidRPr="00CC6021" w:rsidRDefault="006C76DB" w:rsidP="00773B5A">
            <w:pPr>
              <w:jc w:val="center"/>
              <w:rPr>
                <w:rFonts w:cstheme="minorHAnsi"/>
              </w:rPr>
            </w:pPr>
          </w:p>
        </w:tc>
        <w:tc>
          <w:tcPr>
            <w:tcW w:w="600" w:type="pct"/>
            <w:vAlign w:val="center"/>
            <w:hideMark/>
          </w:tcPr>
          <w:p w14:paraId="03EF7AA9"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15415AF9" w14:textId="08C02589" w:rsidR="006C76DB" w:rsidRPr="00CC6021" w:rsidRDefault="006C76DB" w:rsidP="00773B5A">
            <w:pPr>
              <w:jc w:val="center"/>
              <w:rPr>
                <w:rFonts w:cstheme="minorHAnsi"/>
              </w:rPr>
            </w:pPr>
          </w:p>
        </w:tc>
      </w:tr>
      <w:tr w:rsidR="008817C3" w:rsidRPr="00CC6021" w14:paraId="5C89892B" w14:textId="77777777" w:rsidTr="00A9686A">
        <w:trPr>
          <w:trHeight w:val="300"/>
        </w:trPr>
        <w:tc>
          <w:tcPr>
            <w:tcW w:w="229" w:type="pct"/>
            <w:noWrap/>
            <w:vAlign w:val="center"/>
            <w:hideMark/>
          </w:tcPr>
          <w:p w14:paraId="7DD48BE6" w14:textId="77777777" w:rsidR="006C76DB" w:rsidRPr="00CC6021" w:rsidRDefault="006C76DB" w:rsidP="006C76DB">
            <w:pPr>
              <w:rPr>
                <w:rFonts w:cstheme="minorHAnsi"/>
              </w:rPr>
            </w:pPr>
            <w:r w:rsidRPr="00CC6021">
              <w:rPr>
                <w:rFonts w:cstheme="minorHAnsi"/>
              </w:rPr>
              <w:t>16</w:t>
            </w:r>
          </w:p>
        </w:tc>
        <w:tc>
          <w:tcPr>
            <w:tcW w:w="1700" w:type="pct"/>
            <w:vAlign w:val="center"/>
            <w:hideMark/>
          </w:tcPr>
          <w:p w14:paraId="5E07F5A2" w14:textId="77777777" w:rsidR="006C76DB" w:rsidRPr="00CC6021" w:rsidRDefault="006C76DB" w:rsidP="006C76DB">
            <w:pPr>
              <w:rPr>
                <w:rFonts w:cstheme="minorHAnsi"/>
              </w:rPr>
            </w:pPr>
            <w:r w:rsidRPr="00CC6021">
              <w:rPr>
                <w:rFonts w:cstheme="minorHAnsi"/>
              </w:rPr>
              <w:t>Informacijos paaiškinimas pacientui</w:t>
            </w:r>
          </w:p>
        </w:tc>
        <w:tc>
          <w:tcPr>
            <w:tcW w:w="567" w:type="pct"/>
            <w:vAlign w:val="center"/>
            <w:hideMark/>
          </w:tcPr>
          <w:p w14:paraId="72672416" w14:textId="7FDA6FB9" w:rsidR="006C76DB" w:rsidRPr="00CC6021" w:rsidRDefault="006C76DB" w:rsidP="00773B5A">
            <w:pPr>
              <w:jc w:val="center"/>
              <w:rPr>
                <w:rFonts w:cstheme="minorHAnsi"/>
              </w:rPr>
            </w:pPr>
          </w:p>
        </w:tc>
        <w:tc>
          <w:tcPr>
            <w:tcW w:w="783" w:type="pct"/>
            <w:vAlign w:val="center"/>
            <w:hideMark/>
          </w:tcPr>
          <w:p w14:paraId="79E050D5" w14:textId="4E6CA8F3" w:rsidR="006C76DB" w:rsidRPr="00CC6021" w:rsidRDefault="006C76DB" w:rsidP="00773B5A">
            <w:pPr>
              <w:jc w:val="center"/>
              <w:rPr>
                <w:rFonts w:cstheme="minorHAnsi"/>
              </w:rPr>
            </w:pPr>
          </w:p>
        </w:tc>
        <w:tc>
          <w:tcPr>
            <w:tcW w:w="676" w:type="pct"/>
            <w:vAlign w:val="center"/>
          </w:tcPr>
          <w:p w14:paraId="2D89EA80"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1EF5F25D"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5C5FA6A9"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6FD6DB8D" w14:textId="77777777" w:rsidTr="00A9686A">
        <w:trPr>
          <w:trHeight w:val="300"/>
        </w:trPr>
        <w:tc>
          <w:tcPr>
            <w:tcW w:w="229" w:type="pct"/>
            <w:noWrap/>
            <w:vAlign w:val="center"/>
            <w:hideMark/>
          </w:tcPr>
          <w:p w14:paraId="2360266B" w14:textId="77777777" w:rsidR="006C76DB" w:rsidRPr="00CC6021" w:rsidRDefault="006C76DB" w:rsidP="006C76DB">
            <w:pPr>
              <w:rPr>
                <w:rFonts w:cstheme="minorHAnsi"/>
              </w:rPr>
            </w:pPr>
            <w:r w:rsidRPr="00CC6021">
              <w:rPr>
                <w:rFonts w:cstheme="minorHAnsi"/>
              </w:rPr>
              <w:t>17</w:t>
            </w:r>
          </w:p>
        </w:tc>
        <w:tc>
          <w:tcPr>
            <w:tcW w:w="1700" w:type="pct"/>
            <w:vAlign w:val="center"/>
            <w:hideMark/>
          </w:tcPr>
          <w:p w14:paraId="3AAE8AA6" w14:textId="77777777" w:rsidR="006C76DB" w:rsidRPr="00CC6021" w:rsidRDefault="006C76DB" w:rsidP="006C76DB">
            <w:pPr>
              <w:rPr>
                <w:rFonts w:cstheme="minorHAnsi"/>
              </w:rPr>
            </w:pPr>
            <w:r w:rsidRPr="00CC6021">
              <w:rPr>
                <w:rFonts w:cstheme="minorHAnsi"/>
              </w:rPr>
              <w:t>Receptų užsakymas sistemose</w:t>
            </w:r>
          </w:p>
        </w:tc>
        <w:tc>
          <w:tcPr>
            <w:tcW w:w="567" w:type="pct"/>
            <w:vAlign w:val="center"/>
            <w:hideMark/>
          </w:tcPr>
          <w:p w14:paraId="5509C97C" w14:textId="79FD1B8B" w:rsidR="006C76DB" w:rsidRPr="00CC6021" w:rsidRDefault="006C76DB" w:rsidP="00773B5A">
            <w:pPr>
              <w:jc w:val="center"/>
              <w:rPr>
                <w:rFonts w:cstheme="minorHAnsi"/>
              </w:rPr>
            </w:pPr>
          </w:p>
        </w:tc>
        <w:tc>
          <w:tcPr>
            <w:tcW w:w="783" w:type="pct"/>
            <w:vAlign w:val="center"/>
            <w:hideMark/>
          </w:tcPr>
          <w:p w14:paraId="73838950" w14:textId="399A4440" w:rsidR="006C76DB" w:rsidRPr="00CC6021" w:rsidRDefault="006C76DB" w:rsidP="00773B5A">
            <w:pPr>
              <w:jc w:val="center"/>
              <w:rPr>
                <w:rFonts w:cstheme="minorHAnsi"/>
              </w:rPr>
            </w:pPr>
          </w:p>
        </w:tc>
        <w:tc>
          <w:tcPr>
            <w:tcW w:w="676" w:type="pct"/>
            <w:vAlign w:val="center"/>
          </w:tcPr>
          <w:p w14:paraId="1837B827" w14:textId="6E391A26" w:rsidR="006C76DB" w:rsidRPr="00CC6021" w:rsidRDefault="006C76DB" w:rsidP="00773B5A">
            <w:pPr>
              <w:jc w:val="center"/>
              <w:rPr>
                <w:rFonts w:cstheme="minorHAnsi"/>
              </w:rPr>
            </w:pPr>
          </w:p>
        </w:tc>
        <w:tc>
          <w:tcPr>
            <w:tcW w:w="600" w:type="pct"/>
            <w:vAlign w:val="center"/>
            <w:hideMark/>
          </w:tcPr>
          <w:p w14:paraId="2CA06DD6"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21A27107" w14:textId="1FAD07E9" w:rsidR="006C76DB" w:rsidRPr="00CC6021" w:rsidRDefault="006C76DB" w:rsidP="00773B5A">
            <w:pPr>
              <w:jc w:val="center"/>
              <w:rPr>
                <w:rFonts w:cstheme="minorHAnsi"/>
              </w:rPr>
            </w:pPr>
          </w:p>
        </w:tc>
      </w:tr>
      <w:tr w:rsidR="008817C3" w:rsidRPr="00CC6021" w14:paraId="59411159" w14:textId="77777777" w:rsidTr="00A9686A">
        <w:trPr>
          <w:trHeight w:val="300"/>
        </w:trPr>
        <w:tc>
          <w:tcPr>
            <w:tcW w:w="229" w:type="pct"/>
            <w:noWrap/>
            <w:vAlign w:val="center"/>
            <w:hideMark/>
          </w:tcPr>
          <w:p w14:paraId="20B1B167" w14:textId="77777777" w:rsidR="006C76DB" w:rsidRPr="00CC6021" w:rsidRDefault="006C76DB" w:rsidP="006C76DB">
            <w:pPr>
              <w:rPr>
                <w:rFonts w:cstheme="minorHAnsi"/>
              </w:rPr>
            </w:pPr>
            <w:r w:rsidRPr="00CC6021">
              <w:rPr>
                <w:rFonts w:cstheme="minorHAnsi"/>
              </w:rPr>
              <w:t>18</w:t>
            </w:r>
          </w:p>
        </w:tc>
        <w:tc>
          <w:tcPr>
            <w:tcW w:w="1700" w:type="pct"/>
            <w:vAlign w:val="center"/>
            <w:hideMark/>
          </w:tcPr>
          <w:p w14:paraId="5BEF7596" w14:textId="77777777" w:rsidR="006C76DB" w:rsidRPr="00CC6021" w:rsidRDefault="006C76DB" w:rsidP="006C76DB">
            <w:pPr>
              <w:rPr>
                <w:rFonts w:cstheme="minorHAnsi"/>
              </w:rPr>
            </w:pPr>
            <w:r w:rsidRPr="00CC6021">
              <w:rPr>
                <w:rFonts w:cstheme="minorHAnsi"/>
              </w:rPr>
              <w:t>Siuntimų specialistų konsultacijoms užsakymas sistemose</w:t>
            </w:r>
          </w:p>
        </w:tc>
        <w:tc>
          <w:tcPr>
            <w:tcW w:w="567" w:type="pct"/>
            <w:vAlign w:val="center"/>
            <w:hideMark/>
          </w:tcPr>
          <w:p w14:paraId="0C7EEC0A" w14:textId="7E169B4E" w:rsidR="006C76DB" w:rsidRPr="00CC6021" w:rsidRDefault="006C76DB" w:rsidP="00773B5A">
            <w:pPr>
              <w:jc w:val="center"/>
              <w:rPr>
                <w:rFonts w:cstheme="minorHAnsi"/>
              </w:rPr>
            </w:pPr>
          </w:p>
        </w:tc>
        <w:tc>
          <w:tcPr>
            <w:tcW w:w="783" w:type="pct"/>
            <w:vAlign w:val="center"/>
            <w:hideMark/>
          </w:tcPr>
          <w:p w14:paraId="7C31E85D" w14:textId="66B42F72" w:rsidR="006C76DB" w:rsidRPr="00CC6021" w:rsidRDefault="006C76DB" w:rsidP="00773B5A">
            <w:pPr>
              <w:jc w:val="center"/>
              <w:rPr>
                <w:rFonts w:cstheme="minorHAnsi"/>
              </w:rPr>
            </w:pPr>
          </w:p>
        </w:tc>
        <w:tc>
          <w:tcPr>
            <w:tcW w:w="676" w:type="pct"/>
            <w:vAlign w:val="center"/>
          </w:tcPr>
          <w:p w14:paraId="21AC227C" w14:textId="4C1542E5" w:rsidR="006C76DB" w:rsidRPr="00CC6021" w:rsidRDefault="006C76DB" w:rsidP="00773B5A">
            <w:pPr>
              <w:jc w:val="center"/>
              <w:rPr>
                <w:rFonts w:cstheme="minorHAnsi"/>
              </w:rPr>
            </w:pPr>
          </w:p>
        </w:tc>
        <w:tc>
          <w:tcPr>
            <w:tcW w:w="600" w:type="pct"/>
            <w:vAlign w:val="center"/>
            <w:hideMark/>
          </w:tcPr>
          <w:p w14:paraId="63B3BBB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013494E7" w14:textId="77777777" w:rsidR="006C76DB" w:rsidRPr="00CC6021" w:rsidRDefault="006C76DB" w:rsidP="00773B5A">
            <w:pPr>
              <w:jc w:val="center"/>
              <w:rPr>
                <w:rFonts w:cstheme="minorHAnsi"/>
              </w:rPr>
            </w:pPr>
          </w:p>
        </w:tc>
      </w:tr>
      <w:tr w:rsidR="008817C3" w:rsidRPr="00CC6021" w14:paraId="10F1CF7F" w14:textId="77777777" w:rsidTr="00A9686A">
        <w:trPr>
          <w:trHeight w:val="300"/>
        </w:trPr>
        <w:tc>
          <w:tcPr>
            <w:tcW w:w="229" w:type="pct"/>
            <w:noWrap/>
            <w:vAlign w:val="center"/>
          </w:tcPr>
          <w:p w14:paraId="30435C59" w14:textId="77777777" w:rsidR="006C76DB" w:rsidRPr="00CC6021" w:rsidRDefault="006C76DB" w:rsidP="006C76DB">
            <w:pPr>
              <w:rPr>
                <w:rFonts w:cstheme="minorHAnsi"/>
              </w:rPr>
            </w:pPr>
            <w:r w:rsidRPr="00CC6021">
              <w:rPr>
                <w:rFonts w:cstheme="minorHAnsi"/>
              </w:rPr>
              <w:t>19</w:t>
            </w:r>
          </w:p>
        </w:tc>
        <w:tc>
          <w:tcPr>
            <w:tcW w:w="1700" w:type="pct"/>
            <w:vAlign w:val="center"/>
          </w:tcPr>
          <w:p w14:paraId="233A9F8B" w14:textId="77777777" w:rsidR="006C76DB" w:rsidRPr="00CC6021" w:rsidRDefault="006C76DB" w:rsidP="006C76DB">
            <w:pPr>
              <w:rPr>
                <w:rFonts w:cstheme="minorHAnsi"/>
              </w:rPr>
            </w:pPr>
            <w:r w:rsidRPr="00CC6021">
              <w:rPr>
                <w:rFonts w:cstheme="minorHAnsi"/>
              </w:rPr>
              <w:t>Siuntimų specialistų skubioms konsultacijoms užsakymas sistemose</w:t>
            </w:r>
          </w:p>
        </w:tc>
        <w:tc>
          <w:tcPr>
            <w:tcW w:w="567" w:type="pct"/>
            <w:vAlign w:val="center"/>
          </w:tcPr>
          <w:p w14:paraId="1B076FD7" w14:textId="77777777" w:rsidR="006C76DB" w:rsidRPr="00CC6021" w:rsidRDefault="006C76DB" w:rsidP="00773B5A">
            <w:pPr>
              <w:jc w:val="center"/>
              <w:rPr>
                <w:rFonts w:cstheme="minorHAnsi"/>
              </w:rPr>
            </w:pPr>
          </w:p>
        </w:tc>
        <w:tc>
          <w:tcPr>
            <w:tcW w:w="783" w:type="pct"/>
            <w:vAlign w:val="center"/>
          </w:tcPr>
          <w:p w14:paraId="075A4481" w14:textId="6BAA733E" w:rsidR="006C76DB" w:rsidRPr="00CC6021" w:rsidRDefault="006C76DB" w:rsidP="00773B5A">
            <w:pPr>
              <w:jc w:val="center"/>
              <w:rPr>
                <w:rFonts w:cstheme="minorHAnsi"/>
              </w:rPr>
            </w:pPr>
          </w:p>
        </w:tc>
        <w:tc>
          <w:tcPr>
            <w:tcW w:w="676" w:type="pct"/>
            <w:vAlign w:val="center"/>
          </w:tcPr>
          <w:p w14:paraId="2D02C196" w14:textId="02ED7B93" w:rsidR="006C76DB" w:rsidRPr="00CC6021" w:rsidRDefault="006C76DB" w:rsidP="00773B5A">
            <w:pPr>
              <w:jc w:val="center"/>
              <w:rPr>
                <w:rFonts w:cstheme="minorHAnsi"/>
              </w:rPr>
            </w:pPr>
          </w:p>
        </w:tc>
        <w:tc>
          <w:tcPr>
            <w:tcW w:w="600" w:type="pct"/>
            <w:vAlign w:val="center"/>
          </w:tcPr>
          <w:p w14:paraId="5DC95E39" w14:textId="56A86BF2" w:rsidR="006C76DB" w:rsidRPr="00CC6021" w:rsidRDefault="000A1219" w:rsidP="00773B5A">
            <w:pPr>
              <w:jc w:val="center"/>
              <w:rPr>
                <w:rFonts w:cstheme="minorHAnsi"/>
              </w:rPr>
            </w:pPr>
            <w:r w:rsidRPr="00CC6021">
              <w:rPr>
                <w:rFonts w:ascii="Segoe UI Symbol" w:hAnsi="Segoe UI Symbol" w:cs="Segoe UI Symbol"/>
              </w:rPr>
              <w:t>✔</w:t>
            </w:r>
          </w:p>
        </w:tc>
        <w:tc>
          <w:tcPr>
            <w:tcW w:w="446" w:type="pct"/>
            <w:vAlign w:val="center"/>
          </w:tcPr>
          <w:p w14:paraId="11309C88" w14:textId="0361B6A4" w:rsidR="006C76DB" w:rsidRPr="00CC6021" w:rsidRDefault="006C76DB" w:rsidP="00773B5A">
            <w:pPr>
              <w:jc w:val="center"/>
              <w:rPr>
                <w:rFonts w:cstheme="minorHAnsi"/>
              </w:rPr>
            </w:pPr>
          </w:p>
        </w:tc>
      </w:tr>
      <w:tr w:rsidR="008817C3" w:rsidRPr="00CC6021" w14:paraId="12C9A481" w14:textId="77777777" w:rsidTr="00A9686A">
        <w:trPr>
          <w:trHeight w:val="300"/>
        </w:trPr>
        <w:tc>
          <w:tcPr>
            <w:tcW w:w="229" w:type="pct"/>
            <w:noWrap/>
            <w:vAlign w:val="center"/>
          </w:tcPr>
          <w:p w14:paraId="27B1F68F" w14:textId="77777777" w:rsidR="006C76DB" w:rsidRPr="00CC6021" w:rsidRDefault="006C76DB" w:rsidP="006C76DB">
            <w:pPr>
              <w:rPr>
                <w:rFonts w:cstheme="minorHAnsi"/>
              </w:rPr>
            </w:pPr>
            <w:r w:rsidRPr="00CC6021">
              <w:rPr>
                <w:rFonts w:cstheme="minorHAnsi"/>
              </w:rPr>
              <w:t>20</w:t>
            </w:r>
          </w:p>
        </w:tc>
        <w:tc>
          <w:tcPr>
            <w:tcW w:w="1700" w:type="pct"/>
            <w:vAlign w:val="center"/>
          </w:tcPr>
          <w:p w14:paraId="714C80FF" w14:textId="77777777" w:rsidR="006C76DB" w:rsidRPr="00CC6021" w:rsidRDefault="006C76DB" w:rsidP="006C76DB">
            <w:pPr>
              <w:rPr>
                <w:rFonts w:cstheme="minorHAnsi"/>
              </w:rPr>
            </w:pPr>
            <w:r w:rsidRPr="00CC6021">
              <w:rPr>
                <w:rFonts w:cstheme="minorHAnsi"/>
              </w:rPr>
              <w:t>Registravimas pas gydytojus specialistus</w:t>
            </w:r>
          </w:p>
        </w:tc>
        <w:tc>
          <w:tcPr>
            <w:tcW w:w="567" w:type="pct"/>
            <w:vAlign w:val="center"/>
          </w:tcPr>
          <w:p w14:paraId="1EFDA78E" w14:textId="77777777" w:rsidR="006C76DB" w:rsidRPr="00CC6021" w:rsidRDefault="006C76DB" w:rsidP="00773B5A">
            <w:pPr>
              <w:jc w:val="center"/>
              <w:rPr>
                <w:rFonts w:cstheme="minorHAnsi"/>
              </w:rPr>
            </w:pPr>
          </w:p>
        </w:tc>
        <w:tc>
          <w:tcPr>
            <w:tcW w:w="783" w:type="pct"/>
            <w:vAlign w:val="center"/>
          </w:tcPr>
          <w:p w14:paraId="0411C23D" w14:textId="77777777" w:rsidR="006C76DB" w:rsidRPr="00CC6021" w:rsidRDefault="006C76DB" w:rsidP="00773B5A">
            <w:pPr>
              <w:jc w:val="center"/>
              <w:rPr>
                <w:rFonts w:cstheme="minorHAnsi"/>
              </w:rPr>
            </w:pPr>
          </w:p>
        </w:tc>
        <w:tc>
          <w:tcPr>
            <w:tcW w:w="676" w:type="pct"/>
            <w:vAlign w:val="center"/>
          </w:tcPr>
          <w:p w14:paraId="385554DC" w14:textId="77777777" w:rsidR="006C76DB" w:rsidRPr="00CC6021" w:rsidRDefault="006C76DB" w:rsidP="00773B5A">
            <w:pPr>
              <w:jc w:val="center"/>
              <w:rPr>
                <w:rFonts w:cstheme="minorHAnsi"/>
              </w:rPr>
            </w:pPr>
          </w:p>
        </w:tc>
        <w:tc>
          <w:tcPr>
            <w:tcW w:w="600" w:type="pct"/>
            <w:vAlign w:val="center"/>
          </w:tcPr>
          <w:p w14:paraId="3CA54654" w14:textId="77777777" w:rsidR="006C76DB" w:rsidRPr="00CC6021" w:rsidRDefault="006C76DB" w:rsidP="00773B5A">
            <w:pPr>
              <w:jc w:val="center"/>
              <w:rPr>
                <w:rFonts w:cstheme="minorHAnsi"/>
              </w:rPr>
            </w:pPr>
          </w:p>
        </w:tc>
        <w:tc>
          <w:tcPr>
            <w:tcW w:w="446" w:type="pct"/>
            <w:vAlign w:val="center"/>
          </w:tcPr>
          <w:p w14:paraId="2B87C628"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759E41C0" w14:textId="77777777" w:rsidTr="00A9686A">
        <w:trPr>
          <w:trHeight w:val="300"/>
        </w:trPr>
        <w:tc>
          <w:tcPr>
            <w:tcW w:w="229" w:type="pct"/>
            <w:noWrap/>
            <w:vAlign w:val="center"/>
          </w:tcPr>
          <w:p w14:paraId="5CB8B6A3" w14:textId="77777777" w:rsidR="006C76DB" w:rsidRPr="00CC6021" w:rsidRDefault="006C76DB" w:rsidP="006C76DB">
            <w:pPr>
              <w:rPr>
                <w:rFonts w:cstheme="minorHAnsi"/>
              </w:rPr>
            </w:pPr>
            <w:r w:rsidRPr="00CC6021">
              <w:rPr>
                <w:rFonts w:cstheme="minorHAnsi"/>
              </w:rPr>
              <w:t>21</w:t>
            </w:r>
          </w:p>
        </w:tc>
        <w:tc>
          <w:tcPr>
            <w:tcW w:w="1700" w:type="pct"/>
            <w:vAlign w:val="center"/>
            <w:hideMark/>
          </w:tcPr>
          <w:p w14:paraId="354379E3" w14:textId="77777777" w:rsidR="006C76DB" w:rsidRPr="00CC6021" w:rsidRDefault="006C76DB" w:rsidP="006C76DB">
            <w:pPr>
              <w:rPr>
                <w:rFonts w:cstheme="minorHAnsi"/>
              </w:rPr>
            </w:pPr>
            <w:r w:rsidRPr="00CC6021">
              <w:rPr>
                <w:rFonts w:cstheme="minorHAnsi"/>
              </w:rPr>
              <w:t>Paciento medicininių duomenų dokumentavimas</w:t>
            </w:r>
          </w:p>
        </w:tc>
        <w:tc>
          <w:tcPr>
            <w:tcW w:w="567" w:type="pct"/>
            <w:vAlign w:val="center"/>
            <w:hideMark/>
          </w:tcPr>
          <w:p w14:paraId="78A7B7CD" w14:textId="4450EA42" w:rsidR="006C76DB" w:rsidRPr="00CC6021" w:rsidRDefault="006C76DB" w:rsidP="00773B5A">
            <w:pPr>
              <w:jc w:val="center"/>
              <w:rPr>
                <w:rFonts w:cstheme="minorHAnsi"/>
              </w:rPr>
            </w:pPr>
          </w:p>
        </w:tc>
        <w:tc>
          <w:tcPr>
            <w:tcW w:w="783" w:type="pct"/>
            <w:vAlign w:val="center"/>
            <w:hideMark/>
          </w:tcPr>
          <w:p w14:paraId="55433878" w14:textId="3860F787" w:rsidR="006C76DB" w:rsidRPr="00CC6021" w:rsidRDefault="006C76DB" w:rsidP="00773B5A">
            <w:pPr>
              <w:jc w:val="center"/>
              <w:rPr>
                <w:rFonts w:cstheme="minorHAnsi"/>
              </w:rPr>
            </w:pPr>
          </w:p>
        </w:tc>
        <w:tc>
          <w:tcPr>
            <w:tcW w:w="676" w:type="pct"/>
            <w:vAlign w:val="center"/>
          </w:tcPr>
          <w:p w14:paraId="0EDA3D52"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656F3194"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75CDDCD8"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674AC8F5" w14:textId="77777777" w:rsidTr="00A9686A">
        <w:trPr>
          <w:trHeight w:val="300"/>
        </w:trPr>
        <w:tc>
          <w:tcPr>
            <w:tcW w:w="229" w:type="pct"/>
            <w:noWrap/>
            <w:vAlign w:val="center"/>
          </w:tcPr>
          <w:p w14:paraId="534D698C" w14:textId="77777777" w:rsidR="006C76DB" w:rsidRPr="00CC6021" w:rsidRDefault="006C76DB" w:rsidP="006C76DB">
            <w:pPr>
              <w:rPr>
                <w:rFonts w:cstheme="minorHAnsi"/>
              </w:rPr>
            </w:pPr>
            <w:r w:rsidRPr="00CC6021">
              <w:rPr>
                <w:rFonts w:cstheme="minorHAnsi"/>
              </w:rPr>
              <w:t>22</w:t>
            </w:r>
          </w:p>
        </w:tc>
        <w:tc>
          <w:tcPr>
            <w:tcW w:w="1700" w:type="pct"/>
            <w:vAlign w:val="center"/>
            <w:hideMark/>
          </w:tcPr>
          <w:p w14:paraId="5BD6F101" w14:textId="77777777" w:rsidR="006C76DB" w:rsidRPr="00CC6021" w:rsidRDefault="006C76DB" w:rsidP="006C76DB">
            <w:pPr>
              <w:rPr>
                <w:rFonts w:cstheme="minorHAnsi"/>
              </w:rPr>
            </w:pPr>
            <w:r w:rsidRPr="00CC6021">
              <w:rPr>
                <w:rFonts w:cstheme="minorHAnsi"/>
              </w:rPr>
              <w:t>Paciento informavimas apie savikontrolę, ligos eigą, rekomendacijų laikymąsi</w:t>
            </w:r>
          </w:p>
        </w:tc>
        <w:tc>
          <w:tcPr>
            <w:tcW w:w="567" w:type="pct"/>
            <w:vAlign w:val="center"/>
            <w:hideMark/>
          </w:tcPr>
          <w:p w14:paraId="5FE8A8B3" w14:textId="6F37C79B" w:rsidR="006C76DB" w:rsidRPr="00CC6021" w:rsidRDefault="006C76DB" w:rsidP="00773B5A">
            <w:pPr>
              <w:jc w:val="center"/>
              <w:rPr>
                <w:rFonts w:cstheme="minorHAnsi"/>
              </w:rPr>
            </w:pPr>
          </w:p>
        </w:tc>
        <w:tc>
          <w:tcPr>
            <w:tcW w:w="783" w:type="pct"/>
            <w:vAlign w:val="center"/>
            <w:hideMark/>
          </w:tcPr>
          <w:p w14:paraId="7B9CC619" w14:textId="3B5879AE" w:rsidR="006C76DB" w:rsidRPr="00CC6021" w:rsidRDefault="006C76DB" w:rsidP="00773B5A">
            <w:pPr>
              <w:jc w:val="center"/>
              <w:rPr>
                <w:rFonts w:cstheme="minorHAnsi"/>
              </w:rPr>
            </w:pPr>
          </w:p>
        </w:tc>
        <w:tc>
          <w:tcPr>
            <w:tcW w:w="676" w:type="pct"/>
            <w:vAlign w:val="center"/>
          </w:tcPr>
          <w:p w14:paraId="48689C93"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704B9807"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1F144293"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0F1DEFC0" w14:textId="77777777" w:rsidTr="00A9686A">
        <w:trPr>
          <w:trHeight w:val="300"/>
        </w:trPr>
        <w:tc>
          <w:tcPr>
            <w:tcW w:w="229" w:type="pct"/>
            <w:noWrap/>
            <w:vAlign w:val="center"/>
          </w:tcPr>
          <w:p w14:paraId="3B0C4AC0" w14:textId="77777777" w:rsidR="006C76DB" w:rsidRPr="00CC6021" w:rsidRDefault="006C76DB" w:rsidP="006C76DB">
            <w:pPr>
              <w:rPr>
                <w:rFonts w:cstheme="minorHAnsi"/>
              </w:rPr>
            </w:pPr>
            <w:r w:rsidRPr="00CC6021">
              <w:rPr>
                <w:rFonts w:cstheme="minorHAnsi"/>
              </w:rPr>
              <w:lastRenderedPageBreak/>
              <w:t>23</w:t>
            </w:r>
          </w:p>
        </w:tc>
        <w:tc>
          <w:tcPr>
            <w:tcW w:w="1700" w:type="pct"/>
            <w:vAlign w:val="center"/>
            <w:hideMark/>
          </w:tcPr>
          <w:p w14:paraId="619C893B" w14:textId="77777777" w:rsidR="006C76DB" w:rsidRPr="00CC6021" w:rsidRDefault="006C76DB" w:rsidP="006C76DB">
            <w:pPr>
              <w:rPr>
                <w:rFonts w:cstheme="minorHAnsi"/>
              </w:rPr>
            </w:pPr>
            <w:r w:rsidRPr="00CC6021">
              <w:rPr>
                <w:rFonts w:cstheme="minorHAnsi"/>
              </w:rPr>
              <w:t>Vizitų grafiko, kontrolės rekomendacijų nustatymas</w:t>
            </w:r>
          </w:p>
        </w:tc>
        <w:tc>
          <w:tcPr>
            <w:tcW w:w="567" w:type="pct"/>
            <w:vAlign w:val="center"/>
            <w:hideMark/>
          </w:tcPr>
          <w:p w14:paraId="4D498256" w14:textId="49F17926" w:rsidR="006C76DB" w:rsidRPr="00CC6021" w:rsidRDefault="006C76DB" w:rsidP="00773B5A">
            <w:pPr>
              <w:jc w:val="center"/>
              <w:rPr>
                <w:rFonts w:cstheme="minorHAnsi"/>
              </w:rPr>
            </w:pPr>
          </w:p>
        </w:tc>
        <w:tc>
          <w:tcPr>
            <w:tcW w:w="783" w:type="pct"/>
            <w:vAlign w:val="center"/>
            <w:hideMark/>
          </w:tcPr>
          <w:p w14:paraId="1819F848" w14:textId="6EF0AC9E" w:rsidR="006C76DB" w:rsidRPr="00CC6021" w:rsidRDefault="006C76DB" w:rsidP="00773B5A">
            <w:pPr>
              <w:jc w:val="center"/>
              <w:rPr>
                <w:rFonts w:cstheme="minorHAnsi"/>
              </w:rPr>
            </w:pPr>
          </w:p>
        </w:tc>
        <w:tc>
          <w:tcPr>
            <w:tcW w:w="676" w:type="pct"/>
            <w:vAlign w:val="center"/>
          </w:tcPr>
          <w:p w14:paraId="3756B03B" w14:textId="4C40D9CF" w:rsidR="006C76DB" w:rsidRPr="00CC6021" w:rsidRDefault="006C76DB" w:rsidP="00773B5A">
            <w:pPr>
              <w:jc w:val="center"/>
              <w:rPr>
                <w:rFonts w:cstheme="minorHAnsi"/>
              </w:rPr>
            </w:pPr>
          </w:p>
        </w:tc>
        <w:tc>
          <w:tcPr>
            <w:tcW w:w="600" w:type="pct"/>
            <w:vAlign w:val="center"/>
            <w:hideMark/>
          </w:tcPr>
          <w:p w14:paraId="13B3AB9E"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6ECB7A41" w14:textId="77777777" w:rsidR="006C76DB" w:rsidRPr="00CC6021" w:rsidRDefault="006C76DB" w:rsidP="00773B5A">
            <w:pPr>
              <w:jc w:val="center"/>
              <w:rPr>
                <w:rFonts w:cstheme="minorHAnsi"/>
              </w:rPr>
            </w:pPr>
            <w:r w:rsidRPr="00CC6021">
              <w:rPr>
                <w:rFonts w:ascii="Segoe UI Symbol" w:hAnsi="Segoe UI Symbol" w:cs="Segoe UI Symbol"/>
              </w:rPr>
              <w:t>✔</w:t>
            </w:r>
          </w:p>
        </w:tc>
      </w:tr>
      <w:tr w:rsidR="008817C3" w:rsidRPr="00CC6021" w14:paraId="19F9F436" w14:textId="77777777" w:rsidTr="00A9686A">
        <w:trPr>
          <w:trHeight w:val="1290"/>
        </w:trPr>
        <w:tc>
          <w:tcPr>
            <w:tcW w:w="229" w:type="pct"/>
            <w:noWrap/>
            <w:vAlign w:val="center"/>
          </w:tcPr>
          <w:p w14:paraId="0A834E07" w14:textId="77777777" w:rsidR="006C76DB" w:rsidRPr="00CC6021" w:rsidRDefault="006C76DB" w:rsidP="006C76DB">
            <w:pPr>
              <w:rPr>
                <w:rFonts w:cstheme="minorHAnsi"/>
              </w:rPr>
            </w:pPr>
            <w:r w:rsidRPr="00CC6021">
              <w:rPr>
                <w:rFonts w:cstheme="minorHAnsi"/>
              </w:rPr>
              <w:t>24</w:t>
            </w:r>
          </w:p>
        </w:tc>
        <w:tc>
          <w:tcPr>
            <w:tcW w:w="1700" w:type="pct"/>
            <w:vAlign w:val="center"/>
            <w:hideMark/>
          </w:tcPr>
          <w:p w14:paraId="6A551BA3" w14:textId="77777777" w:rsidR="006C76DB" w:rsidRPr="00CC6021" w:rsidRDefault="006C76DB" w:rsidP="006C76DB">
            <w:pPr>
              <w:rPr>
                <w:rFonts w:cstheme="minorHAnsi"/>
              </w:rPr>
            </w:pPr>
            <w:r w:rsidRPr="00CC6021">
              <w:rPr>
                <w:rFonts w:cstheme="minorHAnsi"/>
              </w:rPr>
              <w:t>Atsisveikinimas, konsultacijos užbaigimas</w:t>
            </w:r>
          </w:p>
        </w:tc>
        <w:tc>
          <w:tcPr>
            <w:tcW w:w="567" w:type="pct"/>
            <w:vAlign w:val="center"/>
            <w:hideMark/>
          </w:tcPr>
          <w:p w14:paraId="5E1225CA" w14:textId="23466B98" w:rsidR="006C76DB" w:rsidRPr="00CC6021" w:rsidRDefault="00143F29" w:rsidP="00773B5A">
            <w:pPr>
              <w:jc w:val="center"/>
              <w:rPr>
                <w:rFonts w:cstheme="minorHAnsi"/>
              </w:rPr>
            </w:pPr>
            <w:r w:rsidRPr="00CC6021">
              <w:rPr>
                <w:rFonts w:ascii="Segoe UI Symbol" w:hAnsi="Segoe UI Symbol" w:cs="Segoe UI Symbol"/>
              </w:rPr>
              <w:t>✔</w:t>
            </w:r>
          </w:p>
        </w:tc>
        <w:tc>
          <w:tcPr>
            <w:tcW w:w="783" w:type="pct"/>
            <w:vAlign w:val="center"/>
            <w:hideMark/>
          </w:tcPr>
          <w:p w14:paraId="79408D99"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76" w:type="pct"/>
            <w:vAlign w:val="center"/>
          </w:tcPr>
          <w:p w14:paraId="3C8510E8"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600" w:type="pct"/>
            <w:vAlign w:val="center"/>
            <w:hideMark/>
          </w:tcPr>
          <w:p w14:paraId="57E66487" w14:textId="77777777" w:rsidR="006C76DB" w:rsidRPr="00CC6021" w:rsidRDefault="006C76DB" w:rsidP="00773B5A">
            <w:pPr>
              <w:jc w:val="center"/>
              <w:rPr>
                <w:rFonts w:cstheme="minorHAnsi"/>
              </w:rPr>
            </w:pPr>
            <w:r w:rsidRPr="00CC6021">
              <w:rPr>
                <w:rFonts w:ascii="Segoe UI Symbol" w:hAnsi="Segoe UI Symbol" w:cs="Segoe UI Symbol"/>
              </w:rPr>
              <w:t>✔</w:t>
            </w:r>
          </w:p>
        </w:tc>
        <w:tc>
          <w:tcPr>
            <w:tcW w:w="446" w:type="pct"/>
            <w:vAlign w:val="center"/>
            <w:hideMark/>
          </w:tcPr>
          <w:p w14:paraId="3CAB7D7D" w14:textId="0269454E" w:rsidR="006C76DB" w:rsidRPr="00CC6021" w:rsidRDefault="00143F29" w:rsidP="00773B5A">
            <w:pPr>
              <w:jc w:val="center"/>
              <w:rPr>
                <w:rFonts w:cstheme="minorHAnsi"/>
              </w:rPr>
            </w:pPr>
            <w:r w:rsidRPr="00CC6021">
              <w:rPr>
                <w:rFonts w:ascii="Segoe UI Symbol" w:hAnsi="Segoe UI Symbol" w:cs="Segoe UI Symbol"/>
              </w:rPr>
              <w:t>✔</w:t>
            </w:r>
          </w:p>
        </w:tc>
      </w:tr>
    </w:tbl>
    <w:p w14:paraId="251A8041" w14:textId="77777777" w:rsidR="006C76DB" w:rsidRPr="00CC6021" w:rsidRDefault="006C76DB" w:rsidP="006C76DB">
      <w:pPr>
        <w:rPr>
          <w:rFonts w:cstheme="minorHAnsi"/>
        </w:rPr>
      </w:pPr>
    </w:p>
    <w:p w14:paraId="4D6C941E" w14:textId="77777777" w:rsidR="00A040E8" w:rsidRPr="00CC6021" w:rsidRDefault="00A040E8" w:rsidP="00A040E8">
      <w:pPr>
        <w:rPr>
          <w:rFonts w:cstheme="minorHAnsi"/>
        </w:rPr>
      </w:pPr>
    </w:p>
    <w:p w14:paraId="60B35D0F" w14:textId="143682FD" w:rsidR="00F20E4A" w:rsidRPr="00CC6021" w:rsidRDefault="00F20E4A" w:rsidP="00A9686A">
      <w:pPr>
        <w:rPr>
          <w:rFonts w:cstheme="minorHAnsi"/>
        </w:rPr>
      </w:pPr>
      <w:r w:rsidRPr="00CC6021">
        <w:rPr>
          <w:rFonts w:cstheme="minorHAnsi"/>
        </w:rPr>
        <w:t>Antro lygio paslaugų teikimo procesas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5351"/>
        <w:gridCol w:w="1700"/>
        <w:gridCol w:w="2120"/>
      </w:tblGrid>
      <w:tr w:rsidR="006C76DB" w:rsidRPr="00CC6021" w14:paraId="2D48D537" w14:textId="77777777" w:rsidTr="00EC7B44">
        <w:trPr>
          <w:trHeight w:val="730"/>
        </w:trPr>
        <w:tc>
          <w:tcPr>
            <w:tcW w:w="237" w:type="pct"/>
            <w:shd w:val="clear" w:color="FFFF00" w:fill="FFFF00"/>
            <w:noWrap/>
            <w:vAlign w:val="center"/>
            <w:hideMark/>
          </w:tcPr>
          <w:p w14:paraId="174043F3" w14:textId="77777777" w:rsidR="006C76DB" w:rsidRPr="00CC6021" w:rsidRDefault="006C76DB" w:rsidP="006C76DB">
            <w:pPr>
              <w:rPr>
                <w:rFonts w:cstheme="minorHAnsi"/>
                <w:b/>
                <w:bCs/>
              </w:rPr>
            </w:pPr>
            <w:r w:rsidRPr="00CC6021">
              <w:rPr>
                <w:rFonts w:cstheme="minorHAnsi"/>
                <w:b/>
                <w:bCs/>
              </w:rPr>
              <w:t> </w:t>
            </w:r>
          </w:p>
        </w:tc>
        <w:tc>
          <w:tcPr>
            <w:tcW w:w="2779" w:type="pct"/>
            <w:shd w:val="clear" w:color="FFFF00" w:fill="FFFF00"/>
            <w:vAlign w:val="center"/>
            <w:hideMark/>
          </w:tcPr>
          <w:p w14:paraId="177B8431" w14:textId="36A47DAC" w:rsidR="006C76DB" w:rsidRPr="00CC6021" w:rsidRDefault="006C76DB" w:rsidP="006C76DB">
            <w:pPr>
              <w:rPr>
                <w:rFonts w:cstheme="minorHAnsi"/>
                <w:b/>
                <w:bCs/>
              </w:rPr>
            </w:pPr>
            <w:r w:rsidRPr="00CC6021">
              <w:rPr>
                <w:rFonts w:cstheme="minorHAnsi"/>
                <w:b/>
                <w:bCs/>
                <w:color w:val="000000" w:themeColor="text1"/>
              </w:rPr>
              <w:t>Gydytojo specialisto  konsultavimo veiksmų srauto diagrama</w:t>
            </w:r>
            <w:r w:rsidR="008817C3" w:rsidRPr="00CC6021">
              <w:rPr>
                <w:rFonts w:cstheme="minorHAnsi"/>
                <w:b/>
                <w:bCs/>
                <w:color w:val="000000" w:themeColor="text1"/>
              </w:rPr>
              <w:t>:</w:t>
            </w:r>
          </w:p>
        </w:tc>
        <w:tc>
          <w:tcPr>
            <w:tcW w:w="883" w:type="pct"/>
            <w:shd w:val="clear" w:color="FFFF00" w:fill="FFFF00"/>
            <w:vAlign w:val="center"/>
          </w:tcPr>
          <w:p w14:paraId="788B0724" w14:textId="77777777" w:rsidR="006C76DB" w:rsidRPr="00CC6021" w:rsidRDefault="006C76DB" w:rsidP="006C76DB">
            <w:pPr>
              <w:rPr>
                <w:rFonts w:cstheme="minorHAnsi"/>
                <w:b/>
                <w:bCs/>
              </w:rPr>
            </w:pPr>
            <w:r w:rsidRPr="00CC6021">
              <w:rPr>
                <w:rFonts w:cstheme="minorHAnsi"/>
                <w:b/>
                <w:bCs/>
              </w:rPr>
              <w:t>Atlieka slaugytojas:</w:t>
            </w:r>
          </w:p>
        </w:tc>
        <w:tc>
          <w:tcPr>
            <w:tcW w:w="1101" w:type="pct"/>
            <w:shd w:val="clear" w:color="FFFF00" w:fill="FFFF00"/>
            <w:vAlign w:val="center"/>
          </w:tcPr>
          <w:p w14:paraId="089DEAE4" w14:textId="77777777" w:rsidR="006C76DB" w:rsidRPr="00CC6021" w:rsidRDefault="006C76DB" w:rsidP="006C76DB">
            <w:pPr>
              <w:rPr>
                <w:rFonts w:cstheme="minorHAnsi"/>
                <w:b/>
                <w:bCs/>
              </w:rPr>
            </w:pPr>
            <w:r w:rsidRPr="00CC6021">
              <w:rPr>
                <w:rFonts w:cstheme="minorHAnsi"/>
                <w:b/>
                <w:bCs/>
              </w:rPr>
              <w:t>Atlieka BPG gydytojas:</w:t>
            </w:r>
          </w:p>
        </w:tc>
      </w:tr>
      <w:tr w:rsidR="006C76DB" w:rsidRPr="00CC6021" w14:paraId="36723710" w14:textId="77777777" w:rsidTr="00EC7B44">
        <w:trPr>
          <w:trHeight w:val="630"/>
        </w:trPr>
        <w:tc>
          <w:tcPr>
            <w:tcW w:w="237" w:type="pct"/>
            <w:noWrap/>
            <w:vAlign w:val="center"/>
            <w:hideMark/>
          </w:tcPr>
          <w:p w14:paraId="5E287526" w14:textId="77777777" w:rsidR="006C76DB" w:rsidRPr="00CC6021" w:rsidRDefault="006C76DB" w:rsidP="006C76DB">
            <w:pPr>
              <w:rPr>
                <w:rFonts w:cstheme="minorHAnsi"/>
                <w:b/>
                <w:bCs/>
              </w:rPr>
            </w:pPr>
            <w:r w:rsidRPr="00CC6021">
              <w:rPr>
                <w:rFonts w:cstheme="minorHAnsi"/>
                <w:b/>
                <w:bCs/>
              </w:rPr>
              <w:t>1</w:t>
            </w:r>
          </w:p>
        </w:tc>
        <w:tc>
          <w:tcPr>
            <w:tcW w:w="2779" w:type="pct"/>
            <w:vAlign w:val="center"/>
            <w:hideMark/>
          </w:tcPr>
          <w:p w14:paraId="5123084C" w14:textId="77777777" w:rsidR="006C76DB" w:rsidRPr="00CC6021" w:rsidRDefault="006C76DB" w:rsidP="006C76DB">
            <w:pPr>
              <w:rPr>
                <w:rFonts w:cstheme="minorHAnsi"/>
                <w:b/>
                <w:bCs/>
              </w:rPr>
            </w:pPr>
            <w:r w:rsidRPr="00CC6021">
              <w:rPr>
                <w:rFonts w:cstheme="minorHAnsi"/>
                <w:b/>
                <w:bCs/>
              </w:rPr>
              <w:t>Paciento medicininės dokumentacijos peržiūra prieš konsultaciją, Ankstesnių apsilankymų, tyrimų ir gydymo istorijos analizė, Paskutinių laboratorinių tyrimų rezultatų peržiūra.</w:t>
            </w:r>
          </w:p>
        </w:tc>
        <w:tc>
          <w:tcPr>
            <w:tcW w:w="883" w:type="pct"/>
            <w:vAlign w:val="center"/>
          </w:tcPr>
          <w:p w14:paraId="48022F1D"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16D64DC5"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6311DFEB" w14:textId="77777777" w:rsidTr="00EC7B44">
        <w:trPr>
          <w:trHeight w:val="300"/>
        </w:trPr>
        <w:tc>
          <w:tcPr>
            <w:tcW w:w="237" w:type="pct"/>
            <w:noWrap/>
            <w:vAlign w:val="center"/>
            <w:hideMark/>
          </w:tcPr>
          <w:p w14:paraId="56B73901" w14:textId="77777777" w:rsidR="006C76DB" w:rsidRPr="00CC6021" w:rsidRDefault="006C76DB" w:rsidP="006C76DB">
            <w:pPr>
              <w:rPr>
                <w:rFonts w:cstheme="minorHAnsi"/>
                <w:b/>
                <w:bCs/>
              </w:rPr>
            </w:pPr>
            <w:r w:rsidRPr="00CC6021">
              <w:rPr>
                <w:rFonts w:cstheme="minorHAnsi"/>
                <w:b/>
                <w:bCs/>
              </w:rPr>
              <w:t>2</w:t>
            </w:r>
          </w:p>
        </w:tc>
        <w:tc>
          <w:tcPr>
            <w:tcW w:w="2779" w:type="pct"/>
            <w:vAlign w:val="center"/>
            <w:hideMark/>
          </w:tcPr>
          <w:p w14:paraId="4E12AD2F" w14:textId="77777777" w:rsidR="006C76DB" w:rsidRPr="00CC6021" w:rsidRDefault="006C76DB" w:rsidP="006C76DB">
            <w:pPr>
              <w:rPr>
                <w:rFonts w:cstheme="minorHAnsi"/>
                <w:b/>
                <w:bCs/>
              </w:rPr>
            </w:pPr>
            <w:r w:rsidRPr="00CC6021">
              <w:rPr>
                <w:rFonts w:cstheme="minorHAnsi"/>
                <w:b/>
                <w:bCs/>
              </w:rPr>
              <w:t>Psichologinis nusiteikimas: Pasiruošti empatiškam ir dėmesingam bendravimui.</w:t>
            </w:r>
          </w:p>
        </w:tc>
        <w:tc>
          <w:tcPr>
            <w:tcW w:w="883" w:type="pct"/>
            <w:vAlign w:val="center"/>
          </w:tcPr>
          <w:p w14:paraId="3D8ACB67"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10A9F467"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6CF84D80" w14:textId="77777777" w:rsidTr="00EC7B44">
        <w:trPr>
          <w:trHeight w:val="440"/>
        </w:trPr>
        <w:tc>
          <w:tcPr>
            <w:tcW w:w="237" w:type="pct"/>
            <w:noWrap/>
            <w:vAlign w:val="center"/>
            <w:hideMark/>
          </w:tcPr>
          <w:p w14:paraId="3FC825AB" w14:textId="77777777" w:rsidR="006C76DB" w:rsidRPr="00CC6021" w:rsidRDefault="006C76DB" w:rsidP="006C76DB">
            <w:pPr>
              <w:rPr>
                <w:rFonts w:cstheme="minorHAnsi"/>
                <w:b/>
                <w:bCs/>
              </w:rPr>
            </w:pPr>
            <w:r w:rsidRPr="00CC6021">
              <w:rPr>
                <w:rFonts w:cstheme="minorHAnsi"/>
                <w:b/>
                <w:bCs/>
              </w:rPr>
              <w:t>3</w:t>
            </w:r>
          </w:p>
        </w:tc>
        <w:tc>
          <w:tcPr>
            <w:tcW w:w="2779" w:type="pct"/>
            <w:vAlign w:val="center"/>
            <w:hideMark/>
          </w:tcPr>
          <w:p w14:paraId="7C59EF27" w14:textId="77777777" w:rsidR="006C76DB" w:rsidRPr="00CC6021" w:rsidRDefault="006C76DB" w:rsidP="006C76DB">
            <w:pPr>
              <w:rPr>
                <w:rFonts w:cstheme="minorHAnsi"/>
                <w:b/>
                <w:bCs/>
              </w:rPr>
            </w:pPr>
            <w:r w:rsidRPr="00CC6021">
              <w:rPr>
                <w:rFonts w:cstheme="minorHAnsi"/>
                <w:b/>
                <w:bCs/>
              </w:rPr>
              <w:t>Paciento sutikimas, identifikacija, kontakto užmezgimas.</w:t>
            </w:r>
          </w:p>
        </w:tc>
        <w:tc>
          <w:tcPr>
            <w:tcW w:w="883" w:type="pct"/>
            <w:vAlign w:val="center"/>
          </w:tcPr>
          <w:p w14:paraId="2138A9CD"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15D6D00D"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48252E66" w14:textId="77777777" w:rsidTr="00EC7B44">
        <w:trPr>
          <w:trHeight w:val="290"/>
        </w:trPr>
        <w:tc>
          <w:tcPr>
            <w:tcW w:w="237" w:type="pct"/>
            <w:noWrap/>
            <w:vAlign w:val="center"/>
            <w:hideMark/>
          </w:tcPr>
          <w:p w14:paraId="0CC20BFB" w14:textId="77777777" w:rsidR="006C76DB" w:rsidRPr="00CC6021" w:rsidRDefault="006C76DB" w:rsidP="006C76DB">
            <w:pPr>
              <w:rPr>
                <w:rFonts w:cstheme="minorHAnsi"/>
                <w:b/>
                <w:bCs/>
              </w:rPr>
            </w:pPr>
            <w:r w:rsidRPr="00CC6021">
              <w:rPr>
                <w:rFonts w:cstheme="minorHAnsi"/>
                <w:b/>
                <w:bCs/>
              </w:rPr>
              <w:t>4</w:t>
            </w:r>
          </w:p>
        </w:tc>
        <w:tc>
          <w:tcPr>
            <w:tcW w:w="2779" w:type="pct"/>
            <w:vAlign w:val="center"/>
            <w:hideMark/>
          </w:tcPr>
          <w:p w14:paraId="0B5265FE" w14:textId="77777777" w:rsidR="006C76DB" w:rsidRPr="00CC6021" w:rsidRDefault="006C76DB" w:rsidP="006C76DB">
            <w:pPr>
              <w:rPr>
                <w:rFonts w:cstheme="minorHAnsi"/>
                <w:b/>
                <w:bCs/>
              </w:rPr>
            </w:pPr>
            <w:r w:rsidRPr="00CC6021">
              <w:rPr>
                <w:rFonts w:cstheme="minorHAnsi"/>
                <w:b/>
                <w:bCs/>
              </w:rPr>
              <w:t>Pagrindinio skundo/poreikio užfiksavimas.</w:t>
            </w:r>
          </w:p>
        </w:tc>
        <w:tc>
          <w:tcPr>
            <w:tcW w:w="883" w:type="pct"/>
            <w:vAlign w:val="center"/>
          </w:tcPr>
          <w:p w14:paraId="731F7186" w14:textId="5F75FA43" w:rsidR="006C76DB" w:rsidRPr="00CC6021" w:rsidRDefault="006C76DB" w:rsidP="00773B5A">
            <w:pPr>
              <w:jc w:val="center"/>
              <w:rPr>
                <w:rFonts w:cstheme="minorHAnsi"/>
                <w:b/>
                <w:bCs/>
              </w:rPr>
            </w:pPr>
          </w:p>
        </w:tc>
        <w:tc>
          <w:tcPr>
            <w:tcW w:w="1101" w:type="pct"/>
            <w:vAlign w:val="center"/>
            <w:hideMark/>
          </w:tcPr>
          <w:p w14:paraId="185320FC"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4D503871" w14:textId="77777777" w:rsidTr="00EC7B44">
        <w:trPr>
          <w:trHeight w:val="290"/>
        </w:trPr>
        <w:tc>
          <w:tcPr>
            <w:tcW w:w="237" w:type="pct"/>
            <w:noWrap/>
            <w:vAlign w:val="center"/>
            <w:hideMark/>
          </w:tcPr>
          <w:p w14:paraId="5571EA80" w14:textId="77777777" w:rsidR="006C76DB" w:rsidRPr="00CC6021" w:rsidRDefault="006C76DB" w:rsidP="006C76DB">
            <w:pPr>
              <w:rPr>
                <w:rFonts w:cstheme="minorHAnsi"/>
                <w:b/>
                <w:bCs/>
              </w:rPr>
            </w:pPr>
            <w:r w:rsidRPr="00CC6021">
              <w:rPr>
                <w:rFonts w:cstheme="minorHAnsi"/>
                <w:b/>
                <w:bCs/>
              </w:rPr>
              <w:t>5</w:t>
            </w:r>
          </w:p>
        </w:tc>
        <w:tc>
          <w:tcPr>
            <w:tcW w:w="2779" w:type="pct"/>
            <w:vAlign w:val="center"/>
            <w:hideMark/>
          </w:tcPr>
          <w:p w14:paraId="0E3E1C7A" w14:textId="77777777" w:rsidR="006C76DB" w:rsidRPr="00CC6021" w:rsidRDefault="006C76DB" w:rsidP="006C76DB">
            <w:pPr>
              <w:rPr>
                <w:rFonts w:cstheme="minorHAnsi"/>
                <w:b/>
                <w:bCs/>
              </w:rPr>
            </w:pPr>
            <w:r w:rsidRPr="00CC6021">
              <w:rPr>
                <w:rFonts w:cstheme="minorHAnsi"/>
                <w:b/>
                <w:bCs/>
              </w:rPr>
              <w:t>Pradinės anamnezės surinkimas (ligų, medikamentų, šeimos, socialinė, rizikos veiksniai)</w:t>
            </w:r>
          </w:p>
        </w:tc>
        <w:tc>
          <w:tcPr>
            <w:tcW w:w="883" w:type="pct"/>
            <w:vAlign w:val="center"/>
          </w:tcPr>
          <w:p w14:paraId="7FD71DFA"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7AA5FFB8"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33E0027D" w14:textId="77777777" w:rsidTr="00EC7B44">
        <w:trPr>
          <w:trHeight w:val="1030"/>
        </w:trPr>
        <w:tc>
          <w:tcPr>
            <w:tcW w:w="237" w:type="pct"/>
            <w:noWrap/>
            <w:vAlign w:val="center"/>
            <w:hideMark/>
          </w:tcPr>
          <w:p w14:paraId="199237F8" w14:textId="77777777" w:rsidR="006C76DB" w:rsidRPr="00CC6021" w:rsidRDefault="006C76DB" w:rsidP="006C76DB">
            <w:pPr>
              <w:rPr>
                <w:rFonts w:cstheme="minorHAnsi"/>
                <w:b/>
                <w:bCs/>
              </w:rPr>
            </w:pPr>
            <w:r w:rsidRPr="00CC6021">
              <w:rPr>
                <w:rFonts w:cstheme="minorHAnsi"/>
                <w:b/>
                <w:bCs/>
              </w:rPr>
              <w:t>6</w:t>
            </w:r>
          </w:p>
        </w:tc>
        <w:tc>
          <w:tcPr>
            <w:tcW w:w="2779" w:type="pct"/>
            <w:vAlign w:val="center"/>
            <w:hideMark/>
          </w:tcPr>
          <w:p w14:paraId="1979F4AC" w14:textId="77777777" w:rsidR="006C76DB" w:rsidRPr="00CC6021" w:rsidRDefault="006C76DB" w:rsidP="006C76DB">
            <w:pPr>
              <w:rPr>
                <w:rFonts w:cstheme="minorHAnsi"/>
                <w:b/>
                <w:bCs/>
              </w:rPr>
            </w:pPr>
            <w:r w:rsidRPr="00CC6021">
              <w:rPr>
                <w:rFonts w:cstheme="minorHAnsi"/>
                <w:b/>
                <w:bCs/>
              </w:rPr>
              <w:t>Išsamūs klinikiniai klausimai pagal nusiskundimą (skundo detalizavimas: kada prasidėjo, trukmė, pobūdis (pvz., aštrus, bukas skausmas), intensyvumas, lokalizacija, plitimas, kas palengvina, kas pablogina, lydintys simptomai, chronologija, ankstesnis gydymas).</w:t>
            </w:r>
          </w:p>
        </w:tc>
        <w:tc>
          <w:tcPr>
            <w:tcW w:w="883" w:type="pct"/>
            <w:vAlign w:val="center"/>
          </w:tcPr>
          <w:p w14:paraId="76AC1A36" w14:textId="4C0EC0D1" w:rsidR="006C76DB" w:rsidRPr="00CC6021" w:rsidRDefault="006C76DB" w:rsidP="00773B5A">
            <w:pPr>
              <w:jc w:val="center"/>
              <w:rPr>
                <w:rFonts w:cstheme="minorHAnsi"/>
                <w:b/>
                <w:bCs/>
              </w:rPr>
            </w:pPr>
          </w:p>
        </w:tc>
        <w:tc>
          <w:tcPr>
            <w:tcW w:w="1101" w:type="pct"/>
            <w:vAlign w:val="center"/>
            <w:hideMark/>
          </w:tcPr>
          <w:p w14:paraId="43767E81"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553C199B" w14:textId="77777777" w:rsidTr="00EC7B44">
        <w:trPr>
          <w:trHeight w:val="300"/>
        </w:trPr>
        <w:tc>
          <w:tcPr>
            <w:tcW w:w="237" w:type="pct"/>
            <w:noWrap/>
            <w:vAlign w:val="center"/>
            <w:hideMark/>
          </w:tcPr>
          <w:p w14:paraId="4235434D" w14:textId="77777777" w:rsidR="006C76DB" w:rsidRPr="00CC6021" w:rsidRDefault="006C76DB" w:rsidP="006C76DB">
            <w:pPr>
              <w:rPr>
                <w:rFonts w:cstheme="minorHAnsi"/>
                <w:b/>
                <w:bCs/>
              </w:rPr>
            </w:pPr>
            <w:r w:rsidRPr="00CC6021">
              <w:rPr>
                <w:rFonts w:cstheme="minorHAnsi"/>
                <w:b/>
                <w:bCs/>
              </w:rPr>
              <w:t>11</w:t>
            </w:r>
          </w:p>
        </w:tc>
        <w:tc>
          <w:tcPr>
            <w:tcW w:w="2779" w:type="pct"/>
            <w:vAlign w:val="center"/>
            <w:hideMark/>
          </w:tcPr>
          <w:p w14:paraId="1063C993" w14:textId="77777777" w:rsidR="006C76DB" w:rsidRPr="00CC6021" w:rsidRDefault="006C76DB" w:rsidP="006C76DB">
            <w:pPr>
              <w:rPr>
                <w:rFonts w:cstheme="minorHAnsi"/>
                <w:b/>
                <w:bCs/>
              </w:rPr>
            </w:pPr>
            <w:r w:rsidRPr="00CC6021">
              <w:rPr>
                <w:rFonts w:cstheme="minorHAnsi"/>
                <w:b/>
                <w:bCs/>
              </w:rPr>
              <w:t>Laboratorinių tyrimų ar instrumentinių tyrimų užsakymas</w:t>
            </w:r>
          </w:p>
        </w:tc>
        <w:tc>
          <w:tcPr>
            <w:tcW w:w="883" w:type="pct"/>
            <w:vAlign w:val="center"/>
          </w:tcPr>
          <w:p w14:paraId="5F38D5C1"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226D46A6"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5475148B" w14:textId="77777777" w:rsidTr="00EC7B44">
        <w:trPr>
          <w:trHeight w:val="300"/>
        </w:trPr>
        <w:tc>
          <w:tcPr>
            <w:tcW w:w="237" w:type="pct"/>
            <w:noWrap/>
            <w:vAlign w:val="center"/>
            <w:hideMark/>
          </w:tcPr>
          <w:p w14:paraId="2E3FD898" w14:textId="77777777" w:rsidR="006C76DB" w:rsidRPr="00CC6021" w:rsidRDefault="006C76DB" w:rsidP="006C76DB">
            <w:pPr>
              <w:rPr>
                <w:rFonts w:cstheme="minorHAnsi"/>
                <w:b/>
                <w:bCs/>
              </w:rPr>
            </w:pPr>
            <w:r w:rsidRPr="00CC6021">
              <w:rPr>
                <w:rFonts w:cstheme="minorHAnsi"/>
                <w:b/>
                <w:bCs/>
              </w:rPr>
              <w:t>14</w:t>
            </w:r>
          </w:p>
        </w:tc>
        <w:tc>
          <w:tcPr>
            <w:tcW w:w="2779" w:type="pct"/>
            <w:vAlign w:val="center"/>
            <w:hideMark/>
          </w:tcPr>
          <w:p w14:paraId="62651A68" w14:textId="77777777" w:rsidR="006C76DB" w:rsidRPr="00CC6021" w:rsidRDefault="006C76DB" w:rsidP="006C76DB">
            <w:pPr>
              <w:rPr>
                <w:rFonts w:cstheme="minorHAnsi"/>
                <w:b/>
                <w:bCs/>
              </w:rPr>
            </w:pPr>
            <w:r w:rsidRPr="00CC6021">
              <w:rPr>
                <w:rFonts w:cstheme="minorHAnsi"/>
                <w:b/>
                <w:bCs/>
              </w:rPr>
              <w:t>Duomenų analizė, diagnozės nustatymas (konsultacija su kitais gydytoju specialistais)</w:t>
            </w:r>
          </w:p>
        </w:tc>
        <w:tc>
          <w:tcPr>
            <w:tcW w:w="883" w:type="pct"/>
            <w:vAlign w:val="center"/>
          </w:tcPr>
          <w:p w14:paraId="5BB2E3CB" w14:textId="6D080204" w:rsidR="006C76DB" w:rsidRPr="00CC6021" w:rsidRDefault="006C76DB" w:rsidP="00773B5A">
            <w:pPr>
              <w:jc w:val="center"/>
              <w:rPr>
                <w:rFonts w:cstheme="minorHAnsi"/>
                <w:b/>
                <w:bCs/>
              </w:rPr>
            </w:pPr>
          </w:p>
        </w:tc>
        <w:tc>
          <w:tcPr>
            <w:tcW w:w="1101" w:type="pct"/>
            <w:vAlign w:val="center"/>
            <w:hideMark/>
          </w:tcPr>
          <w:p w14:paraId="78D9BEAE"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67C505F4" w14:textId="77777777" w:rsidTr="00EC7B44">
        <w:trPr>
          <w:trHeight w:val="300"/>
        </w:trPr>
        <w:tc>
          <w:tcPr>
            <w:tcW w:w="237" w:type="pct"/>
            <w:noWrap/>
            <w:vAlign w:val="center"/>
            <w:hideMark/>
          </w:tcPr>
          <w:p w14:paraId="2AA1F1BD" w14:textId="77777777" w:rsidR="006C76DB" w:rsidRPr="00CC6021" w:rsidRDefault="006C76DB" w:rsidP="006C76DB">
            <w:pPr>
              <w:rPr>
                <w:rFonts w:cstheme="minorHAnsi"/>
                <w:b/>
                <w:bCs/>
              </w:rPr>
            </w:pPr>
            <w:r w:rsidRPr="00CC6021">
              <w:rPr>
                <w:rFonts w:cstheme="minorHAnsi"/>
                <w:b/>
                <w:bCs/>
              </w:rPr>
              <w:t>15</w:t>
            </w:r>
          </w:p>
        </w:tc>
        <w:tc>
          <w:tcPr>
            <w:tcW w:w="2779" w:type="pct"/>
            <w:vAlign w:val="center"/>
            <w:hideMark/>
          </w:tcPr>
          <w:p w14:paraId="21C39FF3" w14:textId="77777777" w:rsidR="006C76DB" w:rsidRPr="00CC6021" w:rsidRDefault="006C76DB" w:rsidP="006C76DB">
            <w:pPr>
              <w:rPr>
                <w:rFonts w:cstheme="minorHAnsi"/>
                <w:b/>
                <w:bCs/>
              </w:rPr>
            </w:pPr>
            <w:r w:rsidRPr="00CC6021">
              <w:rPr>
                <w:rFonts w:cstheme="minorHAnsi"/>
                <w:b/>
                <w:bCs/>
              </w:rPr>
              <w:t>Gydymo plano sudarymas ir paskyrimai (medikamentų, gyv. būdo, siuntimų, skiepų rekomendacijos)</w:t>
            </w:r>
          </w:p>
        </w:tc>
        <w:tc>
          <w:tcPr>
            <w:tcW w:w="883" w:type="pct"/>
            <w:vAlign w:val="center"/>
          </w:tcPr>
          <w:p w14:paraId="68DC0145" w14:textId="67424977" w:rsidR="006C76DB" w:rsidRPr="00CC6021" w:rsidRDefault="006C76DB" w:rsidP="00773B5A">
            <w:pPr>
              <w:jc w:val="center"/>
              <w:rPr>
                <w:rFonts w:cstheme="minorHAnsi"/>
                <w:b/>
                <w:bCs/>
              </w:rPr>
            </w:pPr>
          </w:p>
        </w:tc>
        <w:tc>
          <w:tcPr>
            <w:tcW w:w="1101" w:type="pct"/>
            <w:vAlign w:val="center"/>
            <w:hideMark/>
          </w:tcPr>
          <w:p w14:paraId="5B29A5A8"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5868607A" w14:textId="77777777" w:rsidTr="00EC7B44">
        <w:trPr>
          <w:trHeight w:val="300"/>
        </w:trPr>
        <w:tc>
          <w:tcPr>
            <w:tcW w:w="237" w:type="pct"/>
            <w:noWrap/>
            <w:vAlign w:val="center"/>
            <w:hideMark/>
          </w:tcPr>
          <w:p w14:paraId="0C825F60" w14:textId="77777777" w:rsidR="006C76DB" w:rsidRPr="00CC6021" w:rsidRDefault="006C76DB" w:rsidP="006C76DB">
            <w:pPr>
              <w:rPr>
                <w:rFonts w:cstheme="minorHAnsi"/>
                <w:b/>
                <w:bCs/>
              </w:rPr>
            </w:pPr>
            <w:r w:rsidRPr="00CC6021">
              <w:rPr>
                <w:rFonts w:cstheme="minorHAnsi"/>
                <w:b/>
                <w:bCs/>
              </w:rPr>
              <w:t>16</w:t>
            </w:r>
          </w:p>
        </w:tc>
        <w:tc>
          <w:tcPr>
            <w:tcW w:w="2779" w:type="pct"/>
            <w:vAlign w:val="center"/>
            <w:hideMark/>
          </w:tcPr>
          <w:p w14:paraId="0091916A" w14:textId="77777777" w:rsidR="006C76DB" w:rsidRPr="00CC6021" w:rsidRDefault="006C76DB" w:rsidP="006C76DB">
            <w:pPr>
              <w:rPr>
                <w:rFonts w:cstheme="minorHAnsi"/>
                <w:b/>
                <w:bCs/>
              </w:rPr>
            </w:pPr>
            <w:r w:rsidRPr="00CC6021">
              <w:rPr>
                <w:rFonts w:cstheme="minorHAnsi"/>
                <w:b/>
                <w:bCs/>
              </w:rPr>
              <w:t>Informacijos paaiškinimas pacientui</w:t>
            </w:r>
          </w:p>
        </w:tc>
        <w:tc>
          <w:tcPr>
            <w:tcW w:w="883" w:type="pct"/>
            <w:vAlign w:val="center"/>
          </w:tcPr>
          <w:p w14:paraId="6B843113"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495B8E21"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18BD8208" w14:textId="77777777" w:rsidTr="00EC7B44">
        <w:trPr>
          <w:trHeight w:val="300"/>
        </w:trPr>
        <w:tc>
          <w:tcPr>
            <w:tcW w:w="237" w:type="pct"/>
            <w:noWrap/>
            <w:vAlign w:val="center"/>
            <w:hideMark/>
          </w:tcPr>
          <w:p w14:paraId="374A1604" w14:textId="77777777" w:rsidR="006C76DB" w:rsidRPr="00CC6021" w:rsidRDefault="006C76DB" w:rsidP="006C76DB">
            <w:pPr>
              <w:rPr>
                <w:rFonts w:cstheme="minorHAnsi"/>
                <w:b/>
                <w:bCs/>
              </w:rPr>
            </w:pPr>
            <w:r w:rsidRPr="00CC6021">
              <w:rPr>
                <w:rFonts w:cstheme="minorHAnsi"/>
                <w:b/>
                <w:bCs/>
              </w:rPr>
              <w:t>17</w:t>
            </w:r>
          </w:p>
        </w:tc>
        <w:tc>
          <w:tcPr>
            <w:tcW w:w="2779" w:type="pct"/>
            <w:vAlign w:val="center"/>
            <w:hideMark/>
          </w:tcPr>
          <w:p w14:paraId="303B6E4C" w14:textId="03D07AE2" w:rsidR="006C76DB" w:rsidRPr="00CC6021" w:rsidRDefault="006C76DB" w:rsidP="006C76DB">
            <w:pPr>
              <w:rPr>
                <w:rFonts w:cstheme="minorHAnsi"/>
                <w:b/>
                <w:bCs/>
              </w:rPr>
            </w:pPr>
            <w:r w:rsidRPr="00CC6021">
              <w:rPr>
                <w:rFonts w:cstheme="minorHAnsi"/>
                <w:b/>
                <w:bCs/>
              </w:rPr>
              <w:t>Receptų</w:t>
            </w:r>
            <w:r w:rsidR="008817C3" w:rsidRPr="00CC6021">
              <w:rPr>
                <w:rFonts w:cstheme="minorHAnsi"/>
                <w:b/>
                <w:bCs/>
              </w:rPr>
              <w:t xml:space="preserve"> pareikimas</w:t>
            </w:r>
            <w:r w:rsidRPr="00CC6021">
              <w:rPr>
                <w:rFonts w:cstheme="minorHAnsi"/>
                <w:b/>
                <w:bCs/>
              </w:rPr>
              <w:t xml:space="preserve"> sistemose</w:t>
            </w:r>
          </w:p>
        </w:tc>
        <w:tc>
          <w:tcPr>
            <w:tcW w:w="883" w:type="pct"/>
            <w:vAlign w:val="center"/>
          </w:tcPr>
          <w:p w14:paraId="73032117"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5A195422"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5CF9A796" w14:textId="77777777" w:rsidTr="00EC7B44">
        <w:trPr>
          <w:trHeight w:val="300"/>
        </w:trPr>
        <w:tc>
          <w:tcPr>
            <w:tcW w:w="237" w:type="pct"/>
            <w:noWrap/>
            <w:vAlign w:val="center"/>
            <w:hideMark/>
          </w:tcPr>
          <w:p w14:paraId="3932330A" w14:textId="77777777" w:rsidR="006C76DB" w:rsidRPr="00CC6021" w:rsidRDefault="006C76DB" w:rsidP="006C76DB">
            <w:pPr>
              <w:rPr>
                <w:rFonts w:cstheme="minorHAnsi"/>
                <w:b/>
                <w:bCs/>
              </w:rPr>
            </w:pPr>
            <w:r w:rsidRPr="00CC6021">
              <w:rPr>
                <w:rFonts w:cstheme="minorHAnsi"/>
                <w:b/>
                <w:bCs/>
              </w:rPr>
              <w:t>18</w:t>
            </w:r>
          </w:p>
        </w:tc>
        <w:tc>
          <w:tcPr>
            <w:tcW w:w="2779" w:type="pct"/>
            <w:vAlign w:val="center"/>
            <w:hideMark/>
          </w:tcPr>
          <w:p w14:paraId="55DCE112" w14:textId="384F5FDF" w:rsidR="006C76DB" w:rsidRPr="00CC6021" w:rsidRDefault="006C76DB" w:rsidP="006C76DB">
            <w:pPr>
              <w:rPr>
                <w:rFonts w:cstheme="minorHAnsi"/>
                <w:b/>
                <w:bCs/>
              </w:rPr>
            </w:pPr>
            <w:r w:rsidRPr="00CC6021">
              <w:rPr>
                <w:rFonts w:cstheme="minorHAnsi"/>
                <w:b/>
                <w:bCs/>
              </w:rPr>
              <w:t xml:space="preserve">Siuntimų kitų II lygio ar III lygio specialistų konsultacijoms </w:t>
            </w:r>
            <w:r w:rsidR="003D108D" w:rsidRPr="00CC6021">
              <w:rPr>
                <w:rFonts w:cstheme="minorHAnsi"/>
                <w:b/>
                <w:bCs/>
              </w:rPr>
              <w:t>pateikimas</w:t>
            </w:r>
            <w:r w:rsidRPr="00CC6021">
              <w:rPr>
                <w:rFonts w:cstheme="minorHAnsi"/>
                <w:b/>
                <w:bCs/>
              </w:rPr>
              <w:t xml:space="preserve"> sistemose</w:t>
            </w:r>
          </w:p>
        </w:tc>
        <w:tc>
          <w:tcPr>
            <w:tcW w:w="883" w:type="pct"/>
            <w:vAlign w:val="center"/>
          </w:tcPr>
          <w:p w14:paraId="15B35299"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1B747001"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A35727" w:rsidRPr="00CC6021" w14:paraId="1BDF0AB0" w14:textId="77777777" w:rsidTr="00EC7B44">
        <w:trPr>
          <w:trHeight w:val="300"/>
        </w:trPr>
        <w:tc>
          <w:tcPr>
            <w:tcW w:w="237" w:type="pct"/>
            <w:noWrap/>
            <w:vAlign w:val="center"/>
          </w:tcPr>
          <w:p w14:paraId="709EFB6F" w14:textId="77777777" w:rsidR="00A35727" w:rsidRPr="00CC6021" w:rsidRDefault="00A35727" w:rsidP="00A35727">
            <w:pPr>
              <w:rPr>
                <w:rFonts w:cstheme="minorHAnsi"/>
                <w:b/>
                <w:bCs/>
              </w:rPr>
            </w:pPr>
            <w:r w:rsidRPr="00CC6021">
              <w:rPr>
                <w:rFonts w:cstheme="minorHAnsi"/>
                <w:b/>
                <w:bCs/>
              </w:rPr>
              <w:lastRenderedPageBreak/>
              <w:t>19</w:t>
            </w:r>
          </w:p>
        </w:tc>
        <w:tc>
          <w:tcPr>
            <w:tcW w:w="2779" w:type="pct"/>
            <w:vAlign w:val="center"/>
          </w:tcPr>
          <w:p w14:paraId="1E20B847" w14:textId="77777777" w:rsidR="00A35727" w:rsidRPr="00CC6021" w:rsidRDefault="00A35727" w:rsidP="00A35727">
            <w:pPr>
              <w:rPr>
                <w:rFonts w:cstheme="minorHAnsi"/>
                <w:b/>
                <w:bCs/>
              </w:rPr>
            </w:pPr>
            <w:r w:rsidRPr="00CC6021">
              <w:rPr>
                <w:rFonts w:cstheme="minorHAnsi"/>
                <w:b/>
                <w:bCs/>
              </w:rPr>
              <w:t>Registravimas pas gydytojus specialistus</w:t>
            </w:r>
          </w:p>
        </w:tc>
        <w:tc>
          <w:tcPr>
            <w:tcW w:w="883" w:type="pct"/>
            <w:vAlign w:val="center"/>
          </w:tcPr>
          <w:p w14:paraId="684A4572" w14:textId="5FE1C85B" w:rsidR="00A35727" w:rsidRPr="00CC6021" w:rsidRDefault="00A35727" w:rsidP="00A35727">
            <w:pPr>
              <w:jc w:val="center"/>
              <w:rPr>
                <w:rFonts w:cstheme="minorHAnsi"/>
                <w:b/>
                <w:bCs/>
              </w:rPr>
            </w:pPr>
            <w:r w:rsidRPr="00CC6021">
              <w:rPr>
                <w:rFonts w:ascii="Segoe UI Symbol" w:hAnsi="Segoe UI Symbol" w:cs="Segoe UI Symbol"/>
                <w:b/>
                <w:bCs/>
              </w:rPr>
              <w:t>✔</w:t>
            </w:r>
          </w:p>
        </w:tc>
        <w:tc>
          <w:tcPr>
            <w:tcW w:w="1101" w:type="pct"/>
            <w:vAlign w:val="center"/>
          </w:tcPr>
          <w:p w14:paraId="04571576" w14:textId="581DBF4F" w:rsidR="00A35727" w:rsidRPr="00CC6021" w:rsidRDefault="00A35727" w:rsidP="00A35727">
            <w:pPr>
              <w:jc w:val="center"/>
              <w:rPr>
                <w:rFonts w:cstheme="minorHAnsi"/>
                <w:b/>
                <w:bCs/>
              </w:rPr>
            </w:pPr>
          </w:p>
        </w:tc>
      </w:tr>
      <w:tr w:rsidR="006C76DB" w:rsidRPr="00CC6021" w14:paraId="463C4A4E" w14:textId="77777777" w:rsidTr="00EC7B44">
        <w:trPr>
          <w:trHeight w:val="300"/>
        </w:trPr>
        <w:tc>
          <w:tcPr>
            <w:tcW w:w="237" w:type="pct"/>
            <w:noWrap/>
            <w:vAlign w:val="center"/>
          </w:tcPr>
          <w:p w14:paraId="56A9CBF7" w14:textId="77777777" w:rsidR="006C76DB" w:rsidRPr="00CC6021" w:rsidRDefault="006C76DB" w:rsidP="006C76DB">
            <w:pPr>
              <w:rPr>
                <w:rFonts w:cstheme="minorHAnsi"/>
                <w:b/>
                <w:bCs/>
              </w:rPr>
            </w:pPr>
            <w:r w:rsidRPr="00CC6021">
              <w:rPr>
                <w:rFonts w:cstheme="minorHAnsi"/>
                <w:b/>
                <w:bCs/>
              </w:rPr>
              <w:t>20</w:t>
            </w:r>
          </w:p>
        </w:tc>
        <w:tc>
          <w:tcPr>
            <w:tcW w:w="2779" w:type="pct"/>
            <w:vAlign w:val="center"/>
            <w:hideMark/>
          </w:tcPr>
          <w:p w14:paraId="4B02AE41" w14:textId="77777777" w:rsidR="006C76DB" w:rsidRPr="00CC6021" w:rsidRDefault="006C76DB" w:rsidP="006C76DB">
            <w:pPr>
              <w:rPr>
                <w:rFonts w:cstheme="minorHAnsi"/>
                <w:b/>
                <w:bCs/>
              </w:rPr>
            </w:pPr>
            <w:r w:rsidRPr="00CC6021">
              <w:rPr>
                <w:rFonts w:cstheme="minorHAnsi"/>
                <w:b/>
                <w:bCs/>
              </w:rPr>
              <w:t>Paciento informavimas apie savikontrolę, ligos eigą, rekomendacijų laikymąsi</w:t>
            </w:r>
          </w:p>
        </w:tc>
        <w:tc>
          <w:tcPr>
            <w:tcW w:w="883" w:type="pct"/>
            <w:vAlign w:val="center"/>
          </w:tcPr>
          <w:p w14:paraId="40E3C031"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7C50E3B3"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r w:rsidR="006C76DB" w:rsidRPr="00CC6021" w14:paraId="61332467" w14:textId="77777777" w:rsidTr="00EC7B44">
        <w:trPr>
          <w:trHeight w:val="429"/>
        </w:trPr>
        <w:tc>
          <w:tcPr>
            <w:tcW w:w="237" w:type="pct"/>
            <w:noWrap/>
            <w:vAlign w:val="center"/>
          </w:tcPr>
          <w:p w14:paraId="11FB6AFB" w14:textId="77777777" w:rsidR="006C76DB" w:rsidRPr="00CC6021" w:rsidRDefault="006C76DB" w:rsidP="006C76DB">
            <w:pPr>
              <w:rPr>
                <w:rFonts w:cstheme="minorHAnsi"/>
                <w:b/>
                <w:bCs/>
              </w:rPr>
            </w:pPr>
            <w:r w:rsidRPr="00CC6021">
              <w:rPr>
                <w:rFonts w:cstheme="minorHAnsi"/>
                <w:b/>
                <w:bCs/>
              </w:rPr>
              <w:t>21</w:t>
            </w:r>
          </w:p>
        </w:tc>
        <w:tc>
          <w:tcPr>
            <w:tcW w:w="2779" w:type="pct"/>
            <w:vAlign w:val="center"/>
            <w:hideMark/>
          </w:tcPr>
          <w:p w14:paraId="7543CE16" w14:textId="77777777" w:rsidR="006C76DB" w:rsidRPr="00CC6021" w:rsidRDefault="006C76DB" w:rsidP="006C76DB">
            <w:pPr>
              <w:rPr>
                <w:rFonts w:cstheme="minorHAnsi"/>
                <w:b/>
                <w:bCs/>
              </w:rPr>
            </w:pPr>
            <w:r w:rsidRPr="00CC6021">
              <w:rPr>
                <w:rFonts w:cstheme="minorHAnsi"/>
                <w:b/>
                <w:bCs/>
              </w:rPr>
              <w:t>Atsisveikinimas, konsultacijos užbaigimas</w:t>
            </w:r>
          </w:p>
        </w:tc>
        <w:tc>
          <w:tcPr>
            <w:tcW w:w="883" w:type="pct"/>
            <w:vAlign w:val="center"/>
          </w:tcPr>
          <w:p w14:paraId="454616F5"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c>
          <w:tcPr>
            <w:tcW w:w="1101" w:type="pct"/>
            <w:vAlign w:val="center"/>
            <w:hideMark/>
          </w:tcPr>
          <w:p w14:paraId="2CEB7D50" w14:textId="77777777" w:rsidR="006C76DB" w:rsidRPr="00CC6021" w:rsidRDefault="006C76DB" w:rsidP="00773B5A">
            <w:pPr>
              <w:jc w:val="center"/>
              <w:rPr>
                <w:rFonts w:cstheme="minorHAnsi"/>
                <w:b/>
                <w:bCs/>
              </w:rPr>
            </w:pPr>
            <w:r w:rsidRPr="00CC6021">
              <w:rPr>
                <w:rFonts w:ascii="Segoe UI Symbol" w:hAnsi="Segoe UI Symbol" w:cs="Segoe UI Symbol"/>
                <w:b/>
                <w:bCs/>
              </w:rPr>
              <w:t>✔</w:t>
            </w:r>
          </w:p>
        </w:tc>
      </w:tr>
    </w:tbl>
    <w:p w14:paraId="0208620E" w14:textId="77777777" w:rsidR="006C76DB" w:rsidRPr="00CC6021" w:rsidRDefault="006C76DB" w:rsidP="006C76DB">
      <w:pPr>
        <w:rPr>
          <w:rFonts w:cstheme="minorHAnsi"/>
          <w:b/>
          <w:bCs/>
        </w:rPr>
      </w:pPr>
    </w:p>
    <w:p w14:paraId="10140295" w14:textId="1FB08860" w:rsidR="00F20E4A" w:rsidRPr="00CC6021" w:rsidRDefault="00F20E4A" w:rsidP="00CA7006">
      <w:pPr>
        <w:pStyle w:val="Antrat2"/>
        <w:rPr>
          <w:rFonts w:cstheme="minorHAnsi"/>
          <w:b/>
          <w:bCs/>
        </w:rPr>
      </w:pPr>
    </w:p>
    <w:p w14:paraId="376284D4" w14:textId="079C155B" w:rsidR="00F20E4A" w:rsidRPr="00CC6021" w:rsidRDefault="00F20E4A" w:rsidP="003D108D">
      <w:pPr>
        <w:pStyle w:val="Antrat2"/>
        <w:numPr>
          <w:ilvl w:val="0"/>
          <w:numId w:val="33"/>
        </w:numPr>
        <w:rPr>
          <w:rFonts w:asciiTheme="minorHAnsi" w:hAnsiTheme="minorHAnsi" w:cstheme="minorHAnsi"/>
        </w:rPr>
      </w:pPr>
      <w:bookmarkStart w:id="5" w:name="_Toc221012189"/>
      <w:r w:rsidRPr="00CC6021">
        <w:rPr>
          <w:rFonts w:asciiTheme="minorHAnsi" w:hAnsiTheme="minorHAnsi" w:cstheme="minorHAnsi"/>
        </w:rPr>
        <w:t>„Žaliojo koridoriaus“ veikimo procesas: Paciento patekimo į ,,Žaliąjį koridorių“ kriterijai, jų apibrėžimai ir taikymo galimybių įvertinimas</w:t>
      </w:r>
      <w:bookmarkEnd w:id="5"/>
    </w:p>
    <w:p w14:paraId="3792E147" w14:textId="77777777" w:rsidR="009B5DBA" w:rsidRPr="00CC6021" w:rsidRDefault="009B5DBA" w:rsidP="00EC24DC">
      <w:pPr>
        <w:rPr>
          <w:rFonts w:cstheme="minorHAnsi"/>
        </w:rPr>
      </w:pPr>
    </w:p>
    <w:p w14:paraId="70EBD80A" w14:textId="77777777" w:rsidR="006C245D" w:rsidRPr="00CC6021" w:rsidRDefault="006C245D" w:rsidP="006C245D">
      <w:pPr>
        <w:rPr>
          <w:rFonts w:cstheme="minorHAnsi"/>
        </w:rPr>
      </w:pPr>
      <w:r w:rsidRPr="00CC6021">
        <w:rPr>
          <w:rFonts w:cstheme="minorHAnsi"/>
        </w:rPr>
        <w:t>„Žaliojo koridoriaus“ koncepcija sveikatos priežiūros sistemoje yra sukurta tam, kad pacientai, kuriems būtinas skubus arba prioritetinis ištyrimas bei gydymas, galėtų greičiau pasiekti reikiamas paslaugas, apeidami įprastą laukimo eilę. Šis procesas pagrįstas pacientų būklės įvertinimu pagal iš anksto nustatytus kriterijus, kurie leidžia užtikrinti optimalią resursų panaudojimo pusiausvyrą – suteikiant prioritetą tiems, kam greitis tiesiogiai įtakoja gydymo prognozę.</w:t>
      </w:r>
    </w:p>
    <w:p w14:paraId="018BB0FC" w14:textId="7B352C14" w:rsidR="006C245D" w:rsidRPr="00CC6021" w:rsidRDefault="006C245D" w:rsidP="006C245D">
      <w:pPr>
        <w:rPr>
          <w:rFonts w:cstheme="minorHAnsi"/>
          <w:b/>
          <w:bCs/>
        </w:rPr>
      </w:pPr>
      <w:r w:rsidRPr="00CC6021">
        <w:rPr>
          <w:rFonts w:cstheme="minorHAnsi"/>
          <w:b/>
          <w:bCs/>
        </w:rPr>
        <w:t>Paciento patekimo į „Žaliąjį koridorių“ kriterijai</w:t>
      </w:r>
    </w:p>
    <w:p w14:paraId="671166A5" w14:textId="60D623AD" w:rsidR="006C245D" w:rsidRPr="00CC6021" w:rsidRDefault="005D20CE" w:rsidP="006C245D">
      <w:pPr>
        <w:rPr>
          <w:rFonts w:cstheme="minorHAnsi"/>
        </w:rPr>
      </w:pPr>
      <w:r w:rsidRPr="00CC6021">
        <w:rPr>
          <w:rFonts w:cstheme="minorHAnsi"/>
        </w:rPr>
        <w:t>S</w:t>
      </w:r>
      <w:r w:rsidR="006C245D" w:rsidRPr="00CC6021">
        <w:rPr>
          <w:rFonts w:cstheme="minorHAnsi"/>
        </w:rPr>
        <w:t>varbu turėti aiškius, moksliškai pagrįstus kriterijus. Dažniausiai jie apima:</w:t>
      </w:r>
    </w:p>
    <w:p w14:paraId="219BC380" w14:textId="77777777" w:rsidR="006C245D" w:rsidRPr="00CC6021" w:rsidRDefault="006C245D" w:rsidP="00740A2A">
      <w:pPr>
        <w:numPr>
          <w:ilvl w:val="0"/>
          <w:numId w:val="3"/>
        </w:numPr>
        <w:rPr>
          <w:rFonts w:cstheme="minorHAnsi"/>
        </w:rPr>
      </w:pPr>
      <w:r w:rsidRPr="00CC6021">
        <w:rPr>
          <w:rFonts w:cstheme="minorHAnsi"/>
          <w:b/>
          <w:bCs/>
        </w:rPr>
        <w:t>Gyvybei pavojingos būklės rizika</w:t>
      </w:r>
    </w:p>
    <w:p w14:paraId="6FA7D898" w14:textId="77777777" w:rsidR="006C245D" w:rsidRPr="00CC6021" w:rsidRDefault="006C245D" w:rsidP="00740A2A">
      <w:pPr>
        <w:numPr>
          <w:ilvl w:val="1"/>
          <w:numId w:val="3"/>
        </w:numPr>
        <w:rPr>
          <w:rFonts w:cstheme="minorHAnsi"/>
        </w:rPr>
      </w:pPr>
      <w:r w:rsidRPr="00CC6021">
        <w:rPr>
          <w:rFonts w:cstheme="minorHAnsi"/>
        </w:rPr>
        <w:t>Ūminės ligos ar traumos, kurių gydymo efektyvumas tiesiogiai priklauso nuo suteiktos pagalbos laiko (pvz., insultas, miokardo infarktas, sepsis).</w:t>
      </w:r>
    </w:p>
    <w:p w14:paraId="152D29EB" w14:textId="77777777" w:rsidR="006C245D" w:rsidRPr="00CC6021" w:rsidRDefault="006C245D" w:rsidP="00740A2A">
      <w:pPr>
        <w:numPr>
          <w:ilvl w:val="1"/>
          <w:numId w:val="3"/>
        </w:numPr>
        <w:rPr>
          <w:rFonts w:cstheme="minorHAnsi"/>
        </w:rPr>
      </w:pPr>
      <w:r w:rsidRPr="00CC6021">
        <w:rPr>
          <w:rFonts w:cstheme="minorHAnsi"/>
        </w:rPr>
        <w:t>Apibrėžimas: medicininės būklės, kurios per trumpą laiką gali sukelti negrįžtamą žalą ar mirtį, jei pagalba nebus suteikta nedelsiant.</w:t>
      </w:r>
    </w:p>
    <w:p w14:paraId="00ADE907" w14:textId="77777777" w:rsidR="006C245D" w:rsidRPr="00CC6021" w:rsidRDefault="006C245D" w:rsidP="00740A2A">
      <w:pPr>
        <w:numPr>
          <w:ilvl w:val="0"/>
          <w:numId w:val="3"/>
        </w:numPr>
        <w:rPr>
          <w:rFonts w:cstheme="minorHAnsi"/>
        </w:rPr>
      </w:pPr>
      <w:r w:rsidRPr="00CC6021">
        <w:rPr>
          <w:rFonts w:cstheme="minorHAnsi"/>
          <w:b/>
          <w:bCs/>
        </w:rPr>
        <w:t>Didelė komplikacijų tikimybė laukiant</w:t>
      </w:r>
    </w:p>
    <w:p w14:paraId="2AD15E0D" w14:textId="77777777" w:rsidR="006C245D" w:rsidRPr="00CC6021" w:rsidRDefault="006C245D" w:rsidP="00740A2A">
      <w:pPr>
        <w:numPr>
          <w:ilvl w:val="1"/>
          <w:numId w:val="3"/>
        </w:numPr>
        <w:rPr>
          <w:rFonts w:cstheme="minorHAnsi"/>
        </w:rPr>
      </w:pPr>
      <w:r w:rsidRPr="00CC6021">
        <w:rPr>
          <w:rFonts w:cstheme="minorHAnsi"/>
        </w:rPr>
        <w:t>Įvertinama prognozė, kad gydymo ar diagnostikos vėlavimas reikšmingai pablogins paciento sveikatos būklę ir apsunkins intervencijas.</w:t>
      </w:r>
    </w:p>
    <w:p w14:paraId="3D11EE84" w14:textId="77777777" w:rsidR="006C245D" w:rsidRPr="00CC6021" w:rsidRDefault="006C245D" w:rsidP="00740A2A">
      <w:pPr>
        <w:numPr>
          <w:ilvl w:val="0"/>
          <w:numId w:val="3"/>
        </w:numPr>
        <w:rPr>
          <w:rFonts w:cstheme="minorHAnsi"/>
        </w:rPr>
      </w:pPr>
      <w:r w:rsidRPr="00CC6021">
        <w:rPr>
          <w:rFonts w:cstheme="minorHAnsi"/>
          <w:b/>
          <w:bCs/>
        </w:rPr>
        <w:t>Onkologinės ligos diagnostikos prioritetas</w:t>
      </w:r>
    </w:p>
    <w:p w14:paraId="73F82277" w14:textId="77777777" w:rsidR="006C245D" w:rsidRPr="00CC6021" w:rsidRDefault="006C245D" w:rsidP="00740A2A">
      <w:pPr>
        <w:numPr>
          <w:ilvl w:val="1"/>
          <w:numId w:val="3"/>
        </w:numPr>
        <w:rPr>
          <w:rFonts w:cstheme="minorHAnsi"/>
        </w:rPr>
      </w:pPr>
      <w:r w:rsidRPr="00CC6021">
        <w:rPr>
          <w:rFonts w:cstheme="minorHAnsi"/>
        </w:rPr>
        <w:t>Įtariama ar patvirtinta piktybinė liga, kuriai būtina skubi diagnostinė eiga pagal nacionalines sveikatos politikos rekomendacijas.</w:t>
      </w:r>
    </w:p>
    <w:p w14:paraId="114F35F4" w14:textId="5682A09A" w:rsidR="006C245D" w:rsidRPr="00CC6021" w:rsidRDefault="006C245D" w:rsidP="00740A2A">
      <w:pPr>
        <w:numPr>
          <w:ilvl w:val="0"/>
          <w:numId w:val="3"/>
        </w:numPr>
        <w:rPr>
          <w:rFonts w:cstheme="minorHAnsi"/>
        </w:rPr>
      </w:pPr>
      <w:r w:rsidRPr="00CC6021">
        <w:rPr>
          <w:rFonts w:cstheme="minorHAnsi"/>
          <w:b/>
          <w:bCs/>
        </w:rPr>
        <w:t>Pažeidžiamų grupių pacientų poreikiai</w:t>
      </w:r>
    </w:p>
    <w:p w14:paraId="26D59BE5" w14:textId="77777777" w:rsidR="006C245D" w:rsidRPr="00CC6021" w:rsidRDefault="006C245D" w:rsidP="00740A2A">
      <w:pPr>
        <w:numPr>
          <w:ilvl w:val="1"/>
          <w:numId w:val="3"/>
        </w:numPr>
        <w:rPr>
          <w:rFonts w:cstheme="minorHAnsi"/>
        </w:rPr>
      </w:pPr>
      <w:r w:rsidRPr="00CC6021">
        <w:rPr>
          <w:rFonts w:cstheme="minorHAnsi"/>
        </w:rPr>
        <w:t>Nėščiosios, vaikai, vyresnio amžiaus pacientai su gretutinėmis ligomis, neįgalieji ar paciento būklė, ribojanti galimybę savarankiškai patekti į įprastus tyrimus.</w:t>
      </w:r>
    </w:p>
    <w:p w14:paraId="51C0F630" w14:textId="3C9C0AA7" w:rsidR="006C245D" w:rsidRPr="00CC6021" w:rsidRDefault="006C245D" w:rsidP="006C245D">
      <w:pPr>
        <w:rPr>
          <w:rFonts w:cstheme="minorHAnsi"/>
          <w:b/>
          <w:bCs/>
        </w:rPr>
      </w:pPr>
      <w:r w:rsidRPr="00CC6021">
        <w:rPr>
          <w:rFonts w:cstheme="minorHAnsi"/>
          <w:b/>
          <w:bCs/>
        </w:rPr>
        <w:t>Kriterijų apibrėžimų reikšmė</w:t>
      </w:r>
    </w:p>
    <w:p w14:paraId="72B182E6" w14:textId="77777777" w:rsidR="006C245D" w:rsidRPr="00CC6021" w:rsidRDefault="006C245D" w:rsidP="006C245D">
      <w:pPr>
        <w:rPr>
          <w:rFonts w:cstheme="minorHAnsi"/>
        </w:rPr>
      </w:pPr>
      <w:r w:rsidRPr="00CC6021">
        <w:rPr>
          <w:rFonts w:cstheme="minorHAnsi"/>
        </w:rPr>
        <w:t>Aiškūs apibrėžimai leidžia:</w:t>
      </w:r>
    </w:p>
    <w:p w14:paraId="1EF7AE3D" w14:textId="77777777" w:rsidR="006C245D" w:rsidRPr="00CC6021" w:rsidRDefault="006C245D" w:rsidP="00740A2A">
      <w:pPr>
        <w:numPr>
          <w:ilvl w:val="0"/>
          <w:numId w:val="4"/>
        </w:numPr>
        <w:rPr>
          <w:rFonts w:cstheme="minorHAnsi"/>
          <w:color w:val="FF0000"/>
        </w:rPr>
      </w:pPr>
      <w:r w:rsidRPr="00CC6021">
        <w:rPr>
          <w:rFonts w:cstheme="minorHAnsi"/>
          <w:color w:val="FF0000"/>
        </w:rPr>
        <w:t>Vengti subjektyvumo sprendžiant dėl paciento prioriteto.</w:t>
      </w:r>
    </w:p>
    <w:p w14:paraId="1EE4173B" w14:textId="77777777" w:rsidR="006C245D" w:rsidRPr="00CC6021" w:rsidRDefault="006C245D" w:rsidP="00740A2A">
      <w:pPr>
        <w:numPr>
          <w:ilvl w:val="0"/>
          <w:numId w:val="4"/>
        </w:numPr>
        <w:rPr>
          <w:rFonts w:cstheme="minorHAnsi"/>
        </w:rPr>
      </w:pPr>
      <w:r w:rsidRPr="00CC6021">
        <w:rPr>
          <w:rFonts w:cstheme="minorHAnsi"/>
        </w:rPr>
        <w:t>Užtikrinti vienodą prieigą visiems atitinkantiems kriterijus pacientams.</w:t>
      </w:r>
    </w:p>
    <w:p w14:paraId="2F5BE756" w14:textId="77777777" w:rsidR="006C245D" w:rsidRPr="00CC6021" w:rsidRDefault="006C245D" w:rsidP="00740A2A">
      <w:pPr>
        <w:numPr>
          <w:ilvl w:val="0"/>
          <w:numId w:val="4"/>
        </w:numPr>
        <w:rPr>
          <w:rFonts w:cstheme="minorHAnsi"/>
        </w:rPr>
      </w:pPr>
      <w:r w:rsidRPr="00CC6021">
        <w:rPr>
          <w:rFonts w:cstheme="minorHAnsi"/>
        </w:rPr>
        <w:lastRenderedPageBreak/>
        <w:t>Palengvinti duomenų analizę, procesų optimizavimą ir kokybės užtikrinimą.</w:t>
      </w:r>
    </w:p>
    <w:p w14:paraId="22C9F1BD" w14:textId="5E412537" w:rsidR="006C245D" w:rsidRPr="00CC6021" w:rsidRDefault="006C245D" w:rsidP="006C245D">
      <w:pPr>
        <w:rPr>
          <w:rFonts w:cstheme="minorHAnsi"/>
          <w:b/>
          <w:bCs/>
        </w:rPr>
      </w:pPr>
      <w:r w:rsidRPr="00CC6021">
        <w:rPr>
          <w:rFonts w:cstheme="minorHAnsi"/>
          <w:b/>
          <w:bCs/>
        </w:rPr>
        <w:t>Taikymo galimybių įvertinimas</w:t>
      </w:r>
    </w:p>
    <w:p w14:paraId="384BB501" w14:textId="5519F044" w:rsidR="006C245D" w:rsidRPr="00CC6021" w:rsidRDefault="006C245D" w:rsidP="006C245D">
      <w:pPr>
        <w:rPr>
          <w:rFonts w:cstheme="minorHAnsi"/>
        </w:rPr>
      </w:pPr>
      <w:r w:rsidRPr="00CC6021">
        <w:rPr>
          <w:rFonts w:cstheme="minorHAnsi"/>
        </w:rPr>
        <w:t>„Žaliojo koridoriaus“ taikymo prielaidos turi būti vertinamos kompleksiškai:</w:t>
      </w:r>
    </w:p>
    <w:p w14:paraId="4B6BBCEE" w14:textId="77777777" w:rsidR="006C245D" w:rsidRPr="00CC6021" w:rsidRDefault="006C245D" w:rsidP="00740A2A">
      <w:pPr>
        <w:numPr>
          <w:ilvl w:val="0"/>
          <w:numId w:val="5"/>
        </w:numPr>
        <w:rPr>
          <w:rFonts w:cstheme="minorHAnsi"/>
        </w:rPr>
      </w:pPr>
      <w:r w:rsidRPr="00CC6021">
        <w:rPr>
          <w:rFonts w:cstheme="minorHAnsi"/>
          <w:b/>
          <w:bCs/>
        </w:rPr>
        <w:t>Resursų prieinamumas</w:t>
      </w:r>
    </w:p>
    <w:p w14:paraId="7F3BE0EE" w14:textId="77777777" w:rsidR="006C245D" w:rsidRPr="00CC6021" w:rsidRDefault="006C245D" w:rsidP="00740A2A">
      <w:pPr>
        <w:numPr>
          <w:ilvl w:val="1"/>
          <w:numId w:val="5"/>
        </w:numPr>
        <w:rPr>
          <w:rFonts w:cstheme="minorHAnsi"/>
        </w:rPr>
      </w:pPr>
      <w:r w:rsidRPr="00CC6021">
        <w:rPr>
          <w:rFonts w:cstheme="minorHAnsi"/>
        </w:rPr>
        <w:t>Ar įstaiga turi pakankamai personalo, diagnostinės įrangos, procedūrų kabinetų, kad priimtų prioritetinius pacientus, nekenkdama kitų pacientų aptarnavimui.</w:t>
      </w:r>
    </w:p>
    <w:p w14:paraId="37310EEF" w14:textId="77777777" w:rsidR="006C245D" w:rsidRPr="00CC6021" w:rsidRDefault="006C245D" w:rsidP="00740A2A">
      <w:pPr>
        <w:numPr>
          <w:ilvl w:val="0"/>
          <w:numId w:val="5"/>
        </w:numPr>
        <w:rPr>
          <w:rFonts w:cstheme="minorHAnsi"/>
        </w:rPr>
      </w:pPr>
      <w:r w:rsidRPr="00CC6021">
        <w:rPr>
          <w:rFonts w:cstheme="minorHAnsi"/>
          <w:b/>
          <w:bCs/>
        </w:rPr>
        <w:t>Procesų integracija</w:t>
      </w:r>
    </w:p>
    <w:p w14:paraId="7016C60E" w14:textId="77777777" w:rsidR="006C245D" w:rsidRPr="00CC6021" w:rsidRDefault="006C245D" w:rsidP="00740A2A">
      <w:pPr>
        <w:numPr>
          <w:ilvl w:val="1"/>
          <w:numId w:val="5"/>
        </w:numPr>
        <w:rPr>
          <w:rFonts w:cstheme="minorHAnsi"/>
        </w:rPr>
      </w:pPr>
      <w:r w:rsidRPr="00CC6021">
        <w:rPr>
          <w:rFonts w:cstheme="minorHAnsi"/>
        </w:rPr>
        <w:t>Ar „Žaliasis koridorius“ yra integruotas į bendrą pacientų srautų valdymo sistemą, ar egzistuoja aiškus komunikacijos mechanizmas tarp priėmimo, diagnostikos ir gydymo grandžių.</w:t>
      </w:r>
    </w:p>
    <w:p w14:paraId="34B9021F" w14:textId="77777777" w:rsidR="006C245D" w:rsidRPr="00CC6021" w:rsidRDefault="006C245D" w:rsidP="00740A2A">
      <w:pPr>
        <w:numPr>
          <w:ilvl w:val="0"/>
          <w:numId w:val="5"/>
        </w:numPr>
        <w:rPr>
          <w:rFonts w:cstheme="minorHAnsi"/>
        </w:rPr>
      </w:pPr>
      <w:r w:rsidRPr="00CC6021">
        <w:rPr>
          <w:rFonts w:cstheme="minorHAnsi"/>
          <w:b/>
          <w:bCs/>
        </w:rPr>
        <w:t>Informacinės sistemos</w:t>
      </w:r>
    </w:p>
    <w:p w14:paraId="38931CA1" w14:textId="77777777" w:rsidR="006C245D" w:rsidRPr="00CC6021" w:rsidRDefault="006C245D" w:rsidP="00740A2A">
      <w:pPr>
        <w:numPr>
          <w:ilvl w:val="1"/>
          <w:numId w:val="5"/>
        </w:numPr>
        <w:rPr>
          <w:rFonts w:cstheme="minorHAnsi"/>
        </w:rPr>
      </w:pPr>
      <w:r w:rsidRPr="00CC6021">
        <w:rPr>
          <w:rFonts w:cstheme="minorHAnsi"/>
        </w:rPr>
        <w:t>Elektroninės sveikatos įrašų sistemos turi gebėti automatiškai pažymėti pacientus, atitinkančius kriterijus, ir sekti jų maršrutą paslaugų teikimo grandinėje.</w:t>
      </w:r>
    </w:p>
    <w:p w14:paraId="7EBE1D42" w14:textId="77777777" w:rsidR="006C245D" w:rsidRPr="00CC6021" w:rsidRDefault="006C245D" w:rsidP="00740A2A">
      <w:pPr>
        <w:numPr>
          <w:ilvl w:val="0"/>
          <w:numId w:val="5"/>
        </w:numPr>
        <w:rPr>
          <w:rFonts w:cstheme="minorHAnsi"/>
        </w:rPr>
      </w:pPr>
      <w:r w:rsidRPr="00CC6021">
        <w:rPr>
          <w:rFonts w:cstheme="minorHAnsi"/>
          <w:b/>
          <w:bCs/>
        </w:rPr>
        <w:t>Kokybės ir efektyvumo vertinimas</w:t>
      </w:r>
    </w:p>
    <w:p w14:paraId="5E7565D6" w14:textId="77777777" w:rsidR="006C245D" w:rsidRPr="00CC6021" w:rsidRDefault="006C245D" w:rsidP="00740A2A">
      <w:pPr>
        <w:numPr>
          <w:ilvl w:val="1"/>
          <w:numId w:val="5"/>
        </w:numPr>
        <w:rPr>
          <w:rFonts w:cstheme="minorHAnsi"/>
        </w:rPr>
      </w:pPr>
      <w:r w:rsidRPr="00CC6021">
        <w:rPr>
          <w:rFonts w:cstheme="minorHAnsi"/>
        </w:rPr>
        <w:t>Rodiklių (laikas nuo kreipimosi iki tyrimo, laikas iki gydymo pradžios, neplanuotos hospitalizacijos) analizė leidžia įvertinti, ar sistema pasiekia savo tikslus.</w:t>
      </w:r>
    </w:p>
    <w:p w14:paraId="56029293" w14:textId="53761C9D" w:rsidR="006C245D" w:rsidRPr="00CC6021" w:rsidRDefault="006C245D" w:rsidP="006C245D">
      <w:pPr>
        <w:rPr>
          <w:rFonts w:cstheme="minorHAnsi"/>
          <w:b/>
          <w:bCs/>
        </w:rPr>
      </w:pPr>
      <w:r w:rsidRPr="00CC6021">
        <w:rPr>
          <w:rFonts w:cstheme="minorHAnsi"/>
          <w:b/>
          <w:bCs/>
        </w:rPr>
        <w:t>Išvados</w:t>
      </w:r>
    </w:p>
    <w:p w14:paraId="3BBE0385" w14:textId="77777777" w:rsidR="006C245D" w:rsidRPr="00CC6021" w:rsidRDefault="006C245D" w:rsidP="006C245D">
      <w:pPr>
        <w:rPr>
          <w:rFonts w:cstheme="minorHAnsi"/>
        </w:rPr>
      </w:pPr>
      <w:r w:rsidRPr="00CC6021">
        <w:rPr>
          <w:rFonts w:cstheme="minorHAnsi"/>
        </w:rPr>
        <w:t>„Žaliojo koridoriaus“ veikimo procesas yra ne tik medicininė, bet ir vadybinė priemonė, užtikrinanti greitą, efektyvų ir kokybišką paslaugų suteikimą pacientams, kuriems tai gyvybiškai svarbu. Svarbiausia – tiksli kriterijų formuluotė, jų laikymosi kontrolė bei nuolatinis taikymo efektyvumo vertinimas. Tik suderinus medicinos, vadybos ir technologinius sprendimus ši sistema gali veikti optimaliai ir sąžiningai.</w:t>
      </w:r>
    </w:p>
    <w:p w14:paraId="5C51D6C3" w14:textId="0C2F393E" w:rsidR="001B720A" w:rsidRPr="00CC6021" w:rsidRDefault="001B720A" w:rsidP="00EC24DC">
      <w:pPr>
        <w:rPr>
          <w:rFonts w:cstheme="minorHAnsi"/>
        </w:rPr>
      </w:pPr>
    </w:p>
    <w:p w14:paraId="7DD2BE77" w14:textId="77777777" w:rsidR="00C856C8" w:rsidRPr="00CC6021" w:rsidRDefault="00C856C8" w:rsidP="00EC24DC">
      <w:pPr>
        <w:rPr>
          <w:rFonts w:cstheme="minorHAnsi"/>
        </w:rPr>
      </w:pPr>
    </w:p>
    <w:p w14:paraId="47607473" w14:textId="7EA1E4EE" w:rsidR="00135C8E" w:rsidRPr="00CC6021" w:rsidRDefault="00135C8E" w:rsidP="003D108D">
      <w:pPr>
        <w:pStyle w:val="Antrat2"/>
        <w:numPr>
          <w:ilvl w:val="0"/>
          <w:numId w:val="33"/>
        </w:numPr>
        <w:rPr>
          <w:rFonts w:asciiTheme="minorHAnsi" w:hAnsiTheme="minorHAnsi" w:cstheme="minorHAnsi"/>
        </w:rPr>
      </w:pPr>
      <w:bookmarkStart w:id="6" w:name="_Toc221012190"/>
      <w:r w:rsidRPr="00CC6021">
        <w:rPr>
          <w:rFonts w:asciiTheme="minorHAnsi" w:hAnsiTheme="minorHAnsi" w:cstheme="minorHAnsi"/>
        </w:rPr>
        <w:t>,,Žaliojo koridoriaus“ veikimo procesų/tvarkų aprašymai (veiksmų nuoseklumas, darbuotojų vaidmenys, privalomi ištekliai, reikalavimai procesų etapų trukmei)</w:t>
      </w:r>
      <w:bookmarkEnd w:id="6"/>
    </w:p>
    <w:p w14:paraId="5A60405C" w14:textId="77777777" w:rsidR="00135C8E" w:rsidRPr="00CC6021" w:rsidRDefault="00135C8E" w:rsidP="00135C8E">
      <w:pPr>
        <w:rPr>
          <w:rFonts w:cstheme="minorHAnsi"/>
          <w:b/>
          <w:bCs/>
        </w:rPr>
      </w:pPr>
    </w:p>
    <w:p w14:paraId="3991E86F" w14:textId="77777777" w:rsidR="00135C8E" w:rsidRPr="00CC6021" w:rsidRDefault="00135C8E" w:rsidP="00135C8E">
      <w:pPr>
        <w:rPr>
          <w:rFonts w:cstheme="minorHAnsi"/>
          <w:b/>
          <w:bCs/>
        </w:rPr>
      </w:pPr>
      <w:r w:rsidRPr="00CC6021">
        <w:rPr>
          <w:rFonts w:cstheme="minorHAnsi"/>
          <w:b/>
          <w:bCs/>
        </w:rPr>
        <w:t>Tikslas ir paskirtis</w:t>
      </w:r>
    </w:p>
    <w:p w14:paraId="2D8EAA17" w14:textId="77777777" w:rsidR="00135C8E" w:rsidRPr="00CC6021" w:rsidRDefault="00135C8E" w:rsidP="00135C8E">
      <w:pPr>
        <w:rPr>
          <w:rFonts w:cstheme="minorHAnsi"/>
        </w:rPr>
      </w:pPr>
      <w:r w:rsidRPr="00CC6021">
        <w:rPr>
          <w:rFonts w:cstheme="minorHAnsi"/>
        </w:rPr>
        <w:t>„Žaliojo koridoriaus“ tikslas – užtikrinti, kad pacientai, įtariant tam tikras gyvybei pavojingas ar kompleksinio gydymo reikalaujančias ligas (pvz., onkologines, ūmines širdies ligas), gautų diagnostikos ir gydymo paslaugas per minimaliai įmanomą laiką, išvengiant nereikalingo delsimą sukeliančių veiksmų.</w:t>
      </w:r>
    </w:p>
    <w:p w14:paraId="551FFDEF" w14:textId="77777777" w:rsidR="00135C8E" w:rsidRPr="00CC6021" w:rsidRDefault="00135C8E" w:rsidP="00135C8E">
      <w:pPr>
        <w:rPr>
          <w:rFonts w:cstheme="minorHAnsi"/>
          <w:b/>
          <w:bCs/>
        </w:rPr>
      </w:pPr>
    </w:p>
    <w:p w14:paraId="475DA1E6" w14:textId="77777777" w:rsidR="00135C8E" w:rsidRPr="00CC6021" w:rsidRDefault="00135C8E" w:rsidP="00135C8E">
      <w:pPr>
        <w:rPr>
          <w:rFonts w:cstheme="minorHAnsi"/>
          <w:b/>
          <w:bCs/>
        </w:rPr>
      </w:pPr>
      <w:r w:rsidRPr="00CC6021">
        <w:rPr>
          <w:rFonts w:cstheme="minorHAnsi"/>
          <w:b/>
          <w:bCs/>
        </w:rPr>
        <w:t>Darbuotojų vaidmenys</w:t>
      </w:r>
    </w:p>
    <w:p w14:paraId="6E18D9DB" w14:textId="77777777" w:rsidR="00135C8E" w:rsidRPr="00CC6021" w:rsidRDefault="00135C8E" w:rsidP="00740A2A">
      <w:pPr>
        <w:numPr>
          <w:ilvl w:val="0"/>
          <w:numId w:val="13"/>
        </w:numPr>
        <w:rPr>
          <w:rFonts w:cstheme="minorHAnsi"/>
        </w:rPr>
      </w:pPr>
      <w:r w:rsidRPr="00CC6021">
        <w:rPr>
          <w:rFonts w:cstheme="minorHAnsi"/>
          <w:b/>
          <w:bCs/>
        </w:rPr>
        <w:t>Registratorius</w:t>
      </w:r>
      <w:r w:rsidRPr="00CC6021">
        <w:rPr>
          <w:rFonts w:cstheme="minorHAnsi"/>
        </w:rPr>
        <w:t> – rezervuoja vizitus ir tyrimus pagal prioritetinius terminus.</w:t>
      </w:r>
    </w:p>
    <w:p w14:paraId="4A6A9693" w14:textId="77777777" w:rsidR="00135C8E" w:rsidRPr="00CC6021" w:rsidRDefault="00135C8E" w:rsidP="00740A2A">
      <w:pPr>
        <w:numPr>
          <w:ilvl w:val="0"/>
          <w:numId w:val="13"/>
        </w:numPr>
        <w:rPr>
          <w:rFonts w:cstheme="minorHAnsi"/>
        </w:rPr>
      </w:pPr>
      <w:r w:rsidRPr="00CC6021">
        <w:rPr>
          <w:rFonts w:cstheme="minorHAnsi"/>
          <w:b/>
          <w:bCs/>
        </w:rPr>
        <w:lastRenderedPageBreak/>
        <w:t>Bendrosios / Išplėstinės praktikos slaugytojas</w:t>
      </w:r>
      <w:r w:rsidRPr="00CC6021">
        <w:rPr>
          <w:rFonts w:cstheme="minorHAnsi"/>
        </w:rPr>
        <w:t> – padeda atlikti pirminius tyrimus, užtikrina dokumentų perdavimą.</w:t>
      </w:r>
    </w:p>
    <w:p w14:paraId="761F7485" w14:textId="77777777" w:rsidR="00135C8E" w:rsidRPr="00CC6021" w:rsidRDefault="00135C8E" w:rsidP="00740A2A">
      <w:pPr>
        <w:numPr>
          <w:ilvl w:val="0"/>
          <w:numId w:val="13"/>
        </w:numPr>
        <w:rPr>
          <w:rFonts w:cstheme="minorHAnsi"/>
        </w:rPr>
      </w:pPr>
      <w:r w:rsidRPr="00CC6021">
        <w:rPr>
          <w:rFonts w:cstheme="minorHAnsi"/>
          <w:b/>
          <w:bCs/>
        </w:rPr>
        <w:t>Šeimos  gydytojas</w:t>
      </w:r>
      <w:r w:rsidRPr="00CC6021">
        <w:rPr>
          <w:rFonts w:cstheme="minorHAnsi"/>
        </w:rPr>
        <w:t> – atpažįsta indikacijas, inicijuoja procesą, informuoja pacientą.</w:t>
      </w:r>
    </w:p>
    <w:p w14:paraId="2FC5FA78" w14:textId="575FB7AC" w:rsidR="00135C8E" w:rsidRPr="00CC6021" w:rsidRDefault="00135C8E" w:rsidP="00740A2A">
      <w:pPr>
        <w:numPr>
          <w:ilvl w:val="0"/>
          <w:numId w:val="13"/>
        </w:numPr>
        <w:rPr>
          <w:rFonts w:cstheme="minorHAnsi"/>
        </w:rPr>
      </w:pPr>
      <w:r w:rsidRPr="00CC6021">
        <w:rPr>
          <w:rFonts w:cstheme="minorHAnsi"/>
          <w:b/>
          <w:bCs/>
        </w:rPr>
        <w:t>Atvejo vadybininkas</w:t>
      </w:r>
      <w:r w:rsidRPr="00CC6021">
        <w:rPr>
          <w:rFonts w:cstheme="minorHAnsi"/>
        </w:rPr>
        <w:t> – prižiūri procesų eigą, stebi terminų laikymąsi, sprendžia logistikos kliūtis.</w:t>
      </w:r>
    </w:p>
    <w:p w14:paraId="592693A7" w14:textId="77777777" w:rsidR="00135C8E" w:rsidRPr="00CC6021" w:rsidRDefault="00135C8E" w:rsidP="00740A2A">
      <w:pPr>
        <w:numPr>
          <w:ilvl w:val="0"/>
          <w:numId w:val="13"/>
        </w:numPr>
        <w:rPr>
          <w:rFonts w:cstheme="minorHAnsi"/>
        </w:rPr>
      </w:pPr>
      <w:r w:rsidRPr="00CC6021">
        <w:rPr>
          <w:rFonts w:cstheme="minorHAnsi"/>
          <w:b/>
          <w:bCs/>
        </w:rPr>
        <w:t>Gydytojas specialistas</w:t>
      </w:r>
      <w:r w:rsidRPr="00CC6021">
        <w:rPr>
          <w:rFonts w:cstheme="minorHAnsi"/>
        </w:rPr>
        <w:t> – atlieka specializuotus tyrimus, patvirtina diagnozę.</w:t>
      </w:r>
    </w:p>
    <w:p w14:paraId="37FB4124" w14:textId="77777777" w:rsidR="00135C8E" w:rsidRPr="00CC6021" w:rsidRDefault="00135C8E" w:rsidP="00740A2A">
      <w:pPr>
        <w:numPr>
          <w:ilvl w:val="0"/>
          <w:numId w:val="13"/>
        </w:numPr>
        <w:rPr>
          <w:rFonts w:cstheme="minorHAnsi"/>
        </w:rPr>
      </w:pPr>
      <w:r w:rsidRPr="00CC6021">
        <w:rPr>
          <w:rFonts w:cstheme="minorHAnsi"/>
          <w:b/>
          <w:bCs/>
        </w:rPr>
        <w:t>Konsiliumas</w:t>
      </w:r>
      <w:r w:rsidRPr="00CC6021">
        <w:rPr>
          <w:rFonts w:cstheme="minorHAnsi"/>
        </w:rPr>
        <w:t> – priima sprendimą dėl gydymo strategijos.</w:t>
      </w:r>
    </w:p>
    <w:p w14:paraId="3CFEC2E4" w14:textId="77777777" w:rsidR="00135C8E" w:rsidRPr="00CC6021" w:rsidRDefault="00135C8E" w:rsidP="00135C8E">
      <w:pPr>
        <w:rPr>
          <w:rFonts w:cstheme="minorHAnsi"/>
          <w:b/>
          <w:bCs/>
        </w:rPr>
      </w:pPr>
    </w:p>
    <w:p w14:paraId="1487833E" w14:textId="1B43B495" w:rsidR="00135C8E" w:rsidRPr="00CC6021" w:rsidRDefault="003B5976" w:rsidP="00135C8E">
      <w:pPr>
        <w:rPr>
          <w:rFonts w:cstheme="minorHAnsi"/>
          <w:b/>
          <w:bCs/>
        </w:rPr>
      </w:pPr>
      <w:r w:rsidRPr="00CC6021">
        <w:rPr>
          <w:rFonts w:cstheme="minorHAnsi"/>
          <w:b/>
          <w:bCs/>
        </w:rPr>
        <w:t>Bendras v</w:t>
      </w:r>
      <w:r w:rsidR="00135C8E" w:rsidRPr="00CC6021">
        <w:rPr>
          <w:rFonts w:cstheme="minorHAnsi"/>
          <w:b/>
          <w:bCs/>
        </w:rPr>
        <w:t>eiksmų nuoseklumas</w:t>
      </w:r>
    </w:p>
    <w:p w14:paraId="2DC28FE8" w14:textId="77777777" w:rsidR="00135C8E" w:rsidRPr="00CC6021" w:rsidRDefault="00135C8E" w:rsidP="00740A2A">
      <w:pPr>
        <w:numPr>
          <w:ilvl w:val="0"/>
          <w:numId w:val="12"/>
        </w:numPr>
        <w:rPr>
          <w:rFonts w:cstheme="minorHAnsi"/>
        </w:rPr>
      </w:pPr>
      <w:r w:rsidRPr="00CC6021">
        <w:rPr>
          <w:rFonts w:cstheme="minorHAnsi"/>
          <w:b/>
          <w:bCs/>
        </w:rPr>
        <w:t>Įtariamos būklės identifikavimas</w:t>
      </w:r>
    </w:p>
    <w:p w14:paraId="1C177B78" w14:textId="77777777" w:rsidR="00135C8E" w:rsidRPr="00CC6021" w:rsidRDefault="00135C8E" w:rsidP="00740A2A">
      <w:pPr>
        <w:numPr>
          <w:ilvl w:val="1"/>
          <w:numId w:val="12"/>
        </w:numPr>
        <w:rPr>
          <w:rFonts w:cstheme="minorHAnsi"/>
        </w:rPr>
      </w:pPr>
      <w:r w:rsidRPr="00CC6021">
        <w:rPr>
          <w:rFonts w:cstheme="minorHAnsi"/>
        </w:rPr>
        <w:t>Atsakingas: gydytojas, slaugytojas ar kitas pirminės apžiūros specialistas.</w:t>
      </w:r>
    </w:p>
    <w:p w14:paraId="4BE8694F" w14:textId="77777777" w:rsidR="00135C8E" w:rsidRPr="00CC6021" w:rsidRDefault="00135C8E" w:rsidP="00740A2A">
      <w:pPr>
        <w:numPr>
          <w:ilvl w:val="0"/>
          <w:numId w:val="12"/>
        </w:numPr>
        <w:rPr>
          <w:rFonts w:cstheme="minorHAnsi"/>
        </w:rPr>
      </w:pPr>
      <w:r w:rsidRPr="00CC6021">
        <w:rPr>
          <w:rFonts w:cstheme="minorHAnsi"/>
          <w:b/>
          <w:bCs/>
        </w:rPr>
        <w:t>Pirminė diagnostika</w:t>
      </w:r>
    </w:p>
    <w:p w14:paraId="2E1CD6D0" w14:textId="77777777" w:rsidR="00135C8E" w:rsidRPr="00CC6021" w:rsidRDefault="00135C8E" w:rsidP="00740A2A">
      <w:pPr>
        <w:numPr>
          <w:ilvl w:val="1"/>
          <w:numId w:val="12"/>
        </w:numPr>
        <w:rPr>
          <w:rFonts w:cstheme="minorHAnsi"/>
        </w:rPr>
      </w:pPr>
      <w:r w:rsidRPr="00CC6021">
        <w:rPr>
          <w:rFonts w:cstheme="minorHAnsi"/>
        </w:rPr>
        <w:t>Užtikrinamas minimalus tyrimų rinkinys, būtinai atliekamas neatidėliojant.</w:t>
      </w:r>
    </w:p>
    <w:p w14:paraId="2369BE9C" w14:textId="77777777" w:rsidR="00135C8E" w:rsidRPr="00CC6021" w:rsidRDefault="00135C8E" w:rsidP="00740A2A">
      <w:pPr>
        <w:numPr>
          <w:ilvl w:val="0"/>
          <w:numId w:val="12"/>
        </w:numPr>
        <w:rPr>
          <w:rFonts w:cstheme="minorHAnsi"/>
        </w:rPr>
      </w:pPr>
      <w:r w:rsidRPr="00CC6021">
        <w:rPr>
          <w:rFonts w:cstheme="minorHAnsi"/>
          <w:b/>
          <w:bCs/>
        </w:rPr>
        <w:t>Siuntimas ir registracija</w:t>
      </w:r>
    </w:p>
    <w:p w14:paraId="2AC2205E" w14:textId="77777777" w:rsidR="00135C8E" w:rsidRPr="00CC6021" w:rsidRDefault="00135C8E" w:rsidP="00740A2A">
      <w:pPr>
        <w:numPr>
          <w:ilvl w:val="1"/>
          <w:numId w:val="12"/>
        </w:numPr>
        <w:rPr>
          <w:rFonts w:cstheme="minorHAnsi"/>
        </w:rPr>
      </w:pPr>
      <w:r w:rsidRPr="00CC6021">
        <w:rPr>
          <w:rFonts w:cstheme="minorHAnsi"/>
        </w:rPr>
        <w:t>Siuntimo dokumentas įkeliamas į e. sveikatos sistemą su prioritetiniu statusu.</w:t>
      </w:r>
    </w:p>
    <w:p w14:paraId="74608ABD" w14:textId="77777777" w:rsidR="00135C8E" w:rsidRPr="00CC6021" w:rsidRDefault="00135C8E" w:rsidP="00740A2A">
      <w:pPr>
        <w:numPr>
          <w:ilvl w:val="1"/>
          <w:numId w:val="12"/>
        </w:numPr>
        <w:rPr>
          <w:rFonts w:cstheme="minorHAnsi"/>
        </w:rPr>
      </w:pPr>
      <w:r w:rsidRPr="00CC6021">
        <w:rPr>
          <w:rFonts w:cstheme="minorHAnsi"/>
        </w:rPr>
        <w:t>Registratoriai privalo pacientui parinkti artimiausią laisvą laiką pagal nustatytus terminus.</w:t>
      </w:r>
    </w:p>
    <w:p w14:paraId="36B777A3" w14:textId="77777777" w:rsidR="00135C8E" w:rsidRPr="00CC6021" w:rsidRDefault="00135C8E" w:rsidP="00740A2A">
      <w:pPr>
        <w:numPr>
          <w:ilvl w:val="0"/>
          <w:numId w:val="12"/>
        </w:numPr>
        <w:rPr>
          <w:rFonts w:cstheme="minorHAnsi"/>
        </w:rPr>
      </w:pPr>
      <w:r w:rsidRPr="00CC6021">
        <w:rPr>
          <w:rFonts w:cstheme="minorHAnsi"/>
          <w:b/>
          <w:bCs/>
        </w:rPr>
        <w:t>Specializuota diagnostika</w:t>
      </w:r>
    </w:p>
    <w:p w14:paraId="37756F2C" w14:textId="77777777" w:rsidR="00135C8E" w:rsidRPr="00CC6021" w:rsidRDefault="00135C8E" w:rsidP="00740A2A">
      <w:pPr>
        <w:numPr>
          <w:ilvl w:val="1"/>
          <w:numId w:val="12"/>
        </w:numPr>
        <w:rPr>
          <w:rFonts w:cstheme="minorHAnsi"/>
        </w:rPr>
      </w:pPr>
      <w:r w:rsidRPr="00CC6021">
        <w:rPr>
          <w:rFonts w:cstheme="minorHAnsi"/>
        </w:rPr>
        <w:t>Tyrimai (pvz., KT, MRT, biopsija) atliekami pagal iš anksto rezervuotas „žaliojo koridoriaus“ vietas laboratorijų darbo grafikuose.</w:t>
      </w:r>
    </w:p>
    <w:p w14:paraId="2F36C559" w14:textId="77777777" w:rsidR="00135C8E" w:rsidRPr="00CC6021" w:rsidRDefault="00135C8E" w:rsidP="00740A2A">
      <w:pPr>
        <w:numPr>
          <w:ilvl w:val="1"/>
          <w:numId w:val="12"/>
        </w:numPr>
        <w:rPr>
          <w:rFonts w:cstheme="minorHAnsi"/>
        </w:rPr>
      </w:pPr>
      <w:r w:rsidRPr="00CC6021">
        <w:rPr>
          <w:rFonts w:cstheme="minorHAnsi"/>
        </w:rPr>
        <w:t>Rezultatai turi būti pateikiami gydytojui per nustatytą maksimalų laiką.</w:t>
      </w:r>
    </w:p>
    <w:p w14:paraId="633DC36B" w14:textId="77777777" w:rsidR="00135C8E" w:rsidRPr="00CC6021" w:rsidRDefault="00135C8E" w:rsidP="00740A2A">
      <w:pPr>
        <w:numPr>
          <w:ilvl w:val="0"/>
          <w:numId w:val="12"/>
        </w:numPr>
        <w:rPr>
          <w:rFonts w:cstheme="minorHAnsi"/>
        </w:rPr>
      </w:pPr>
      <w:r w:rsidRPr="00CC6021">
        <w:rPr>
          <w:rFonts w:cstheme="minorHAnsi"/>
          <w:b/>
          <w:bCs/>
        </w:rPr>
        <w:t>Gydymo plano sudarymas</w:t>
      </w:r>
    </w:p>
    <w:p w14:paraId="537EC2C7" w14:textId="77777777" w:rsidR="00135C8E" w:rsidRPr="00CC6021" w:rsidRDefault="00135C8E" w:rsidP="00740A2A">
      <w:pPr>
        <w:numPr>
          <w:ilvl w:val="1"/>
          <w:numId w:val="12"/>
        </w:numPr>
        <w:rPr>
          <w:rFonts w:cstheme="minorHAnsi"/>
        </w:rPr>
      </w:pPr>
      <w:r w:rsidRPr="00CC6021">
        <w:rPr>
          <w:rFonts w:cstheme="minorHAnsi"/>
        </w:rPr>
        <w:t>Konsiliumo sprendimas (jeigu taikoma) priimamas nedelsiant gavus visus reikalingus duomenis.</w:t>
      </w:r>
    </w:p>
    <w:p w14:paraId="41031D24" w14:textId="77777777" w:rsidR="00135C8E" w:rsidRPr="00CC6021" w:rsidRDefault="00135C8E" w:rsidP="00740A2A">
      <w:pPr>
        <w:numPr>
          <w:ilvl w:val="1"/>
          <w:numId w:val="12"/>
        </w:numPr>
        <w:rPr>
          <w:rFonts w:cstheme="minorHAnsi"/>
        </w:rPr>
      </w:pPr>
      <w:r w:rsidRPr="00CC6021">
        <w:rPr>
          <w:rFonts w:cstheme="minorHAnsi"/>
        </w:rPr>
        <w:t>Pacientas informuojamas apie gydymo pradžios datą.</w:t>
      </w:r>
    </w:p>
    <w:p w14:paraId="2F81C78B" w14:textId="77777777" w:rsidR="00135C8E" w:rsidRPr="00CC6021" w:rsidRDefault="00135C8E" w:rsidP="00740A2A">
      <w:pPr>
        <w:numPr>
          <w:ilvl w:val="0"/>
          <w:numId w:val="12"/>
        </w:numPr>
        <w:rPr>
          <w:rFonts w:cstheme="minorHAnsi"/>
        </w:rPr>
      </w:pPr>
      <w:r w:rsidRPr="00CC6021">
        <w:rPr>
          <w:rFonts w:cstheme="minorHAnsi"/>
          <w:b/>
          <w:bCs/>
        </w:rPr>
        <w:t>Gydymo pradžia</w:t>
      </w:r>
    </w:p>
    <w:p w14:paraId="20D0F4B1" w14:textId="77777777" w:rsidR="00135C8E" w:rsidRPr="00CC6021" w:rsidRDefault="00135C8E" w:rsidP="00740A2A">
      <w:pPr>
        <w:numPr>
          <w:ilvl w:val="1"/>
          <w:numId w:val="12"/>
        </w:numPr>
        <w:rPr>
          <w:rFonts w:cstheme="minorHAnsi"/>
        </w:rPr>
      </w:pPr>
      <w:r w:rsidRPr="00CC6021">
        <w:rPr>
          <w:rFonts w:cstheme="minorHAnsi"/>
        </w:rPr>
        <w:t>Organizavimas pagal prioritetinę seką, užtikrinant nenutrūkstamą prieigą prie būtinų paslaugų ir išteklių.</w:t>
      </w:r>
    </w:p>
    <w:p w14:paraId="0B47F1F0" w14:textId="77777777" w:rsidR="00135C8E" w:rsidRPr="00CC6021" w:rsidRDefault="00135C8E" w:rsidP="00135C8E">
      <w:pPr>
        <w:rPr>
          <w:rFonts w:cstheme="minorHAnsi"/>
          <w:b/>
          <w:bCs/>
        </w:rPr>
      </w:pPr>
    </w:p>
    <w:p w14:paraId="62192A2D" w14:textId="77777777" w:rsidR="00135C8E" w:rsidRPr="00CC6021" w:rsidRDefault="00135C8E" w:rsidP="00135C8E">
      <w:pPr>
        <w:rPr>
          <w:rFonts w:cstheme="minorHAnsi"/>
          <w:b/>
          <w:bCs/>
        </w:rPr>
      </w:pPr>
      <w:r w:rsidRPr="00CC6021">
        <w:rPr>
          <w:rFonts w:cstheme="minorHAnsi"/>
          <w:b/>
          <w:bCs/>
        </w:rPr>
        <w:t>Privalomi ištekliai</w:t>
      </w:r>
    </w:p>
    <w:p w14:paraId="7A73DDB4" w14:textId="59930596" w:rsidR="00135C8E" w:rsidRPr="00CC6021" w:rsidRDefault="00135C8E" w:rsidP="00740A2A">
      <w:pPr>
        <w:numPr>
          <w:ilvl w:val="0"/>
          <w:numId w:val="14"/>
        </w:numPr>
        <w:rPr>
          <w:rFonts w:cstheme="minorHAnsi"/>
        </w:rPr>
      </w:pPr>
      <w:r w:rsidRPr="00CC6021">
        <w:rPr>
          <w:rFonts w:cstheme="minorHAnsi"/>
        </w:rPr>
        <w:t>Rezervuotos tyrimų vietos (KT, MRT, endoskopija ir kt.).</w:t>
      </w:r>
    </w:p>
    <w:p w14:paraId="4A0D4F08" w14:textId="0A3A2ED7" w:rsidR="00135C8E" w:rsidRPr="00CC6021" w:rsidRDefault="00135C8E" w:rsidP="00740A2A">
      <w:pPr>
        <w:numPr>
          <w:ilvl w:val="0"/>
          <w:numId w:val="14"/>
        </w:numPr>
        <w:rPr>
          <w:rFonts w:cstheme="minorHAnsi"/>
        </w:rPr>
      </w:pPr>
      <w:r w:rsidRPr="00CC6021">
        <w:rPr>
          <w:rFonts w:cstheme="minorHAnsi"/>
        </w:rPr>
        <w:t xml:space="preserve">E. sveikatos sistemos funkcionalumas greitam </w:t>
      </w:r>
      <w:r w:rsidR="0060472A" w:rsidRPr="00CC6021">
        <w:rPr>
          <w:rFonts w:cstheme="minorHAnsi"/>
        </w:rPr>
        <w:t>registravimui / žymėjimui</w:t>
      </w:r>
      <w:r w:rsidRPr="00CC6021">
        <w:rPr>
          <w:rFonts w:cstheme="minorHAnsi"/>
        </w:rPr>
        <w:t>.</w:t>
      </w:r>
    </w:p>
    <w:p w14:paraId="7B9DBD7E" w14:textId="77777777" w:rsidR="00135C8E" w:rsidRPr="00CC6021" w:rsidRDefault="00135C8E" w:rsidP="00740A2A">
      <w:pPr>
        <w:numPr>
          <w:ilvl w:val="0"/>
          <w:numId w:val="14"/>
        </w:numPr>
        <w:rPr>
          <w:rFonts w:cstheme="minorHAnsi"/>
        </w:rPr>
      </w:pPr>
      <w:r w:rsidRPr="00CC6021">
        <w:rPr>
          <w:rFonts w:cstheme="minorHAnsi"/>
        </w:rPr>
        <w:t>Standartizuoti siuntimų šablonai ir procesų algoritmai.</w:t>
      </w:r>
    </w:p>
    <w:p w14:paraId="6D7B97F0" w14:textId="77777777" w:rsidR="00135C8E" w:rsidRPr="00CC6021" w:rsidRDefault="00135C8E" w:rsidP="00740A2A">
      <w:pPr>
        <w:numPr>
          <w:ilvl w:val="0"/>
          <w:numId w:val="14"/>
        </w:numPr>
        <w:rPr>
          <w:rFonts w:cstheme="minorHAnsi"/>
        </w:rPr>
      </w:pPr>
      <w:r w:rsidRPr="00CC6021">
        <w:rPr>
          <w:rFonts w:cstheme="minorHAnsi"/>
        </w:rPr>
        <w:t>Mokymai medikams apie indikacijas ir proceso valdymą.</w:t>
      </w:r>
    </w:p>
    <w:p w14:paraId="3980B41F" w14:textId="77777777" w:rsidR="00135C8E" w:rsidRPr="00CC6021" w:rsidRDefault="00135C8E" w:rsidP="00740A2A">
      <w:pPr>
        <w:numPr>
          <w:ilvl w:val="0"/>
          <w:numId w:val="14"/>
        </w:numPr>
        <w:rPr>
          <w:rFonts w:cstheme="minorHAnsi"/>
        </w:rPr>
      </w:pPr>
      <w:r w:rsidRPr="00CC6021">
        <w:rPr>
          <w:rFonts w:cstheme="minorHAnsi"/>
        </w:rPr>
        <w:lastRenderedPageBreak/>
        <w:t>Koordinatoriaus pareigybė arba funkcija.</w:t>
      </w:r>
    </w:p>
    <w:p w14:paraId="21E91A64" w14:textId="77777777" w:rsidR="000830A3" w:rsidRPr="00CC6021" w:rsidRDefault="000830A3" w:rsidP="00135C8E">
      <w:pPr>
        <w:rPr>
          <w:rFonts w:cstheme="minorHAnsi"/>
          <w:b/>
          <w:bCs/>
        </w:rPr>
      </w:pPr>
    </w:p>
    <w:p w14:paraId="198ACC53" w14:textId="0FD9644A" w:rsidR="00135C8E" w:rsidRPr="00CC6021" w:rsidRDefault="00135C8E" w:rsidP="00135C8E">
      <w:pPr>
        <w:rPr>
          <w:rFonts w:cstheme="minorHAnsi"/>
          <w:b/>
          <w:bCs/>
        </w:rPr>
      </w:pPr>
      <w:r w:rsidRPr="00CC6021">
        <w:rPr>
          <w:rFonts w:cstheme="minorHAnsi"/>
          <w:b/>
          <w:bCs/>
        </w:rPr>
        <w:t>Reikalavimai procesų etapų trukmei (pavyzdinis variantas pagal tarptautinę praktiką)</w:t>
      </w:r>
    </w:p>
    <w:p w14:paraId="7CCD556E" w14:textId="77777777" w:rsidR="00135C8E" w:rsidRPr="00CC6021" w:rsidRDefault="00135C8E" w:rsidP="00740A2A">
      <w:pPr>
        <w:numPr>
          <w:ilvl w:val="0"/>
          <w:numId w:val="15"/>
        </w:numPr>
        <w:rPr>
          <w:rFonts w:cstheme="minorHAnsi"/>
        </w:rPr>
      </w:pPr>
      <w:r w:rsidRPr="00CC6021">
        <w:rPr>
          <w:rFonts w:cstheme="minorHAnsi"/>
        </w:rPr>
        <w:t>Pirminė konsultacija → specializuota diagnostika: </w:t>
      </w:r>
      <w:r w:rsidRPr="00CC6021">
        <w:rPr>
          <w:rFonts w:cstheme="minorHAnsi"/>
          <w:b/>
          <w:bCs/>
        </w:rPr>
        <w:t>≤ 7 kalendorinės dienos</w:t>
      </w:r>
    </w:p>
    <w:p w14:paraId="6C534F86" w14:textId="77777777" w:rsidR="00135C8E" w:rsidRPr="00CC6021" w:rsidRDefault="00135C8E" w:rsidP="00740A2A">
      <w:pPr>
        <w:numPr>
          <w:ilvl w:val="0"/>
          <w:numId w:val="15"/>
        </w:numPr>
        <w:rPr>
          <w:rFonts w:cstheme="minorHAnsi"/>
        </w:rPr>
      </w:pPr>
      <w:r w:rsidRPr="00CC6021">
        <w:rPr>
          <w:rFonts w:cstheme="minorHAnsi"/>
        </w:rPr>
        <w:t>Diagnostikos pabaiga → konsiliumo sprendimas: </w:t>
      </w:r>
      <w:r w:rsidRPr="00CC6021">
        <w:rPr>
          <w:rFonts w:cstheme="minorHAnsi"/>
          <w:b/>
          <w:bCs/>
        </w:rPr>
        <w:t>≤ 5 darbo dienos</w:t>
      </w:r>
    </w:p>
    <w:p w14:paraId="531EBD8B" w14:textId="77777777" w:rsidR="00135C8E" w:rsidRPr="00CC6021" w:rsidRDefault="00135C8E" w:rsidP="00740A2A">
      <w:pPr>
        <w:numPr>
          <w:ilvl w:val="0"/>
          <w:numId w:val="15"/>
        </w:numPr>
        <w:rPr>
          <w:rFonts w:cstheme="minorHAnsi"/>
        </w:rPr>
      </w:pPr>
      <w:r w:rsidRPr="00CC6021">
        <w:rPr>
          <w:rFonts w:cstheme="minorHAnsi"/>
        </w:rPr>
        <w:t>Konsiliumas → gydymo pradžia: </w:t>
      </w:r>
      <w:r w:rsidRPr="00CC6021">
        <w:rPr>
          <w:rFonts w:cstheme="minorHAnsi"/>
          <w:b/>
          <w:bCs/>
        </w:rPr>
        <w:t>≤ 14 kalendorinių dienų</w:t>
      </w:r>
      <w:r w:rsidRPr="00CC6021">
        <w:rPr>
          <w:rFonts w:cstheme="minorHAnsi"/>
        </w:rPr>
        <w:br/>
      </w:r>
    </w:p>
    <w:p w14:paraId="5D5A4CB2" w14:textId="77777777" w:rsidR="00135C8E" w:rsidRPr="00CC6021" w:rsidRDefault="00135C8E" w:rsidP="00135C8E">
      <w:pPr>
        <w:rPr>
          <w:rFonts w:cstheme="minorHAnsi"/>
          <w:b/>
          <w:bCs/>
        </w:rPr>
      </w:pPr>
      <w:r w:rsidRPr="00CC6021">
        <w:rPr>
          <w:rFonts w:cstheme="minorHAnsi"/>
          <w:b/>
          <w:bCs/>
        </w:rPr>
        <w:t>Kokybės ir kontrolės mechanizmai</w:t>
      </w:r>
    </w:p>
    <w:p w14:paraId="6C3D2247" w14:textId="77777777" w:rsidR="00135C8E" w:rsidRPr="00CC6021" w:rsidRDefault="00135C8E" w:rsidP="00740A2A">
      <w:pPr>
        <w:numPr>
          <w:ilvl w:val="0"/>
          <w:numId w:val="16"/>
        </w:numPr>
        <w:rPr>
          <w:rFonts w:cstheme="minorHAnsi"/>
        </w:rPr>
      </w:pPr>
      <w:r w:rsidRPr="00CC6021">
        <w:rPr>
          <w:rFonts w:cstheme="minorHAnsi"/>
        </w:rPr>
        <w:t>Mėnesinė ataskaita apie terminų laikymąsi.</w:t>
      </w:r>
    </w:p>
    <w:p w14:paraId="0058E0ED" w14:textId="77777777" w:rsidR="00135C8E" w:rsidRPr="00CC6021" w:rsidRDefault="00135C8E" w:rsidP="00740A2A">
      <w:pPr>
        <w:numPr>
          <w:ilvl w:val="0"/>
          <w:numId w:val="16"/>
        </w:numPr>
        <w:rPr>
          <w:rFonts w:cstheme="minorHAnsi"/>
        </w:rPr>
      </w:pPr>
      <w:r w:rsidRPr="00CC6021">
        <w:rPr>
          <w:rFonts w:cstheme="minorHAnsi"/>
        </w:rPr>
        <w:t>Atsakomybės priskyrimas už kiekvieną procesų grandį.</w:t>
      </w:r>
    </w:p>
    <w:p w14:paraId="6CB9A38F" w14:textId="77777777" w:rsidR="00135C8E" w:rsidRPr="00CC6021" w:rsidRDefault="00135C8E" w:rsidP="00740A2A">
      <w:pPr>
        <w:numPr>
          <w:ilvl w:val="0"/>
          <w:numId w:val="16"/>
        </w:numPr>
        <w:rPr>
          <w:rFonts w:cstheme="minorHAnsi"/>
        </w:rPr>
      </w:pPr>
      <w:r w:rsidRPr="00CC6021">
        <w:rPr>
          <w:rFonts w:cstheme="minorHAnsi"/>
        </w:rPr>
        <w:t>Pacientų atsiliepimų analizė.</w:t>
      </w:r>
    </w:p>
    <w:p w14:paraId="28C49F63" w14:textId="77777777" w:rsidR="00135C8E" w:rsidRPr="00CC6021" w:rsidRDefault="00135C8E" w:rsidP="00740A2A">
      <w:pPr>
        <w:numPr>
          <w:ilvl w:val="0"/>
          <w:numId w:val="16"/>
        </w:numPr>
        <w:rPr>
          <w:rFonts w:cstheme="minorHAnsi"/>
        </w:rPr>
      </w:pPr>
      <w:r w:rsidRPr="00CC6021">
        <w:rPr>
          <w:rFonts w:cstheme="minorHAnsi"/>
        </w:rPr>
        <w:t>Neatitikčių priežasčių analizė ir korekcinių veiksmų planavimas.</w:t>
      </w:r>
    </w:p>
    <w:p w14:paraId="7AF86554" w14:textId="77777777" w:rsidR="000830A3" w:rsidRPr="00CC6021" w:rsidRDefault="000830A3" w:rsidP="000830A3">
      <w:pPr>
        <w:spacing w:after="0" w:line="240" w:lineRule="auto"/>
        <w:rPr>
          <w:rFonts w:eastAsia="Times New Roman" w:cstheme="minorHAnsi"/>
          <w:b/>
          <w:bCs/>
          <w:color w:val="000000"/>
          <w:lang w:eastAsia="lt-LT"/>
        </w:rPr>
      </w:pPr>
    </w:p>
    <w:p w14:paraId="1A235330" w14:textId="64DFDB99" w:rsidR="00135C8E" w:rsidRPr="00CC6021" w:rsidRDefault="00135C8E" w:rsidP="000830A3">
      <w:pPr>
        <w:spacing w:after="0" w:line="240" w:lineRule="auto"/>
        <w:rPr>
          <w:rFonts w:eastAsia="Times New Roman" w:cstheme="minorHAnsi"/>
          <w:b/>
          <w:bCs/>
          <w:color w:val="000000"/>
          <w:lang w:eastAsia="lt-LT"/>
        </w:rPr>
      </w:pPr>
      <w:r w:rsidRPr="00CC6021">
        <w:rPr>
          <w:rFonts w:eastAsia="Times New Roman" w:cstheme="minorHAnsi"/>
          <w:b/>
          <w:bCs/>
          <w:color w:val="000000"/>
          <w:lang w:eastAsia="lt-LT"/>
        </w:rPr>
        <w:t xml:space="preserve">Gydytojų ir sveikatos priežiūros specialistų sprendimai paciento judėjimo „Žaliuoju koridoriumi“ eigoje.  </w:t>
      </w:r>
    </w:p>
    <w:p w14:paraId="583B1115" w14:textId="77777777" w:rsidR="00135C8E" w:rsidRPr="00CC6021" w:rsidRDefault="00135C8E" w:rsidP="000830A3">
      <w:pPr>
        <w:spacing w:after="0" w:line="240" w:lineRule="auto"/>
        <w:ind w:left="360"/>
        <w:rPr>
          <w:rFonts w:eastAsia="Times New Roman" w:cstheme="minorHAnsi"/>
          <w:b/>
          <w:bCs/>
          <w:color w:val="000000"/>
          <w:lang w:eastAsia="lt-LT"/>
        </w:rPr>
      </w:pPr>
    </w:p>
    <w:p w14:paraId="6D0B38C1" w14:textId="1225C68E"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 REGISTRATORIAUS SPRENDIMAI. </w:t>
      </w:r>
      <w:r w:rsidRPr="00CC6021">
        <w:rPr>
          <w:rFonts w:eastAsia="Times New Roman" w:cstheme="minorHAnsi"/>
          <w:color w:val="000000"/>
          <w:lang w:eastAsia="lt-LT"/>
        </w:rPr>
        <w:t>Ar reikia neatidėliotinos pagalbos?  Ar reikia registruoti  skubią BPG konsultaciją?</w:t>
      </w:r>
      <w:r w:rsidR="0095492E" w:rsidRPr="00CC6021">
        <w:rPr>
          <w:rFonts w:eastAsia="Times New Roman" w:cstheme="minorHAnsi"/>
          <w:color w:val="000000"/>
          <w:lang w:eastAsia="lt-LT"/>
        </w:rPr>
        <w:t xml:space="preserve"> (sprendimui priimti reikia objektyvių kriterijų są</w:t>
      </w:r>
      <w:r w:rsidR="00A5679F" w:rsidRPr="00CC6021">
        <w:rPr>
          <w:rFonts w:eastAsia="Times New Roman" w:cstheme="minorHAnsi"/>
          <w:color w:val="000000"/>
          <w:lang w:eastAsia="lt-LT"/>
        </w:rPr>
        <w:t>rašo bei vertinimo pagal kriterijus į</w:t>
      </w:r>
      <w:r w:rsidR="002D47E9" w:rsidRPr="00CC6021">
        <w:rPr>
          <w:rFonts w:eastAsia="Times New Roman" w:cstheme="minorHAnsi"/>
          <w:color w:val="000000"/>
          <w:lang w:eastAsia="lt-LT"/>
        </w:rPr>
        <w:t>gūdžių).</w:t>
      </w:r>
    </w:p>
    <w:p w14:paraId="628D340E" w14:textId="77777777"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2. REGISTRATORIUS SPRENDIMAS. </w:t>
      </w:r>
      <w:r w:rsidRPr="00CC6021">
        <w:rPr>
          <w:rFonts w:eastAsia="Times New Roman" w:cstheme="minorHAnsi"/>
          <w:color w:val="000000"/>
          <w:lang w:eastAsia="lt-LT"/>
        </w:rPr>
        <w:t>Ar yra galimybė registruoti siuntimą skubiai BPG konsultacijai IS? (sprendimui priimti reikia informacinės sistemos funkcionalumo).</w:t>
      </w:r>
    </w:p>
    <w:p w14:paraId="5E12E54F" w14:textId="67F20663"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3. REGISTRATORIUS SPRENDIMAS. </w:t>
      </w:r>
      <w:r w:rsidRPr="00CC6021">
        <w:rPr>
          <w:rFonts w:eastAsia="Times New Roman" w:cstheme="minorHAnsi"/>
          <w:color w:val="000000"/>
          <w:lang w:eastAsia="lt-LT"/>
        </w:rPr>
        <w:t xml:space="preserve">Ar yra skubios </w:t>
      </w:r>
      <w:r w:rsidR="0029768A" w:rsidRPr="00CC6021">
        <w:rPr>
          <w:rFonts w:eastAsia="Times New Roman" w:cstheme="minorHAnsi"/>
          <w:color w:val="000000"/>
          <w:lang w:eastAsia="lt-LT"/>
        </w:rPr>
        <w:t>Šeimos gydytojo</w:t>
      </w:r>
      <w:r w:rsidRPr="00CC6021">
        <w:rPr>
          <w:rFonts w:eastAsia="Times New Roman" w:cstheme="minorHAnsi"/>
          <w:color w:val="000000"/>
          <w:lang w:eastAsia="lt-LT"/>
        </w:rPr>
        <w:t xml:space="preserve"> konsultacijos galimybių? (sprendimui priimti reikia</w:t>
      </w:r>
      <w:r w:rsidR="0029768A" w:rsidRPr="00CC6021">
        <w:rPr>
          <w:rFonts w:eastAsia="Times New Roman" w:cstheme="minorHAnsi"/>
          <w:color w:val="000000"/>
          <w:lang w:eastAsia="lt-LT"/>
        </w:rPr>
        <w:t xml:space="preserve"> sveikatos priežiūros įstaigos pasirinkto skubios konsultacijos teikimo būdo ir </w:t>
      </w:r>
      <w:r w:rsidRPr="00CC6021">
        <w:rPr>
          <w:rFonts w:eastAsia="Times New Roman" w:cstheme="minorHAnsi"/>
          <w:color w:val="000000"/>
          <w:lang w:eastAsia="lt-LT"/>
        </w:rPr>
        <w:t xml:space="preserve"> skubios paslaugos išteklių rezervo).</w:t>
      </w:r>
    </w:p>
    <w:p w14:paraId="7FA29B90" w14:textId="3BE69535"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4. SLAUGYTOJO SPRENDIMAS </w:t>
      </w:r>
      <w:r w:rsidRPr="00CC6021">
        <w:rPr>
          <w:rFonts w:eastAsia="Times New Roman" w:cstheme="minorHAnsi"/>
          <w:color w:val="000000"/>
          <w:lang w:eastAsia="lt-LT"/>
        </w:rPr>
        <w:t>Ar reikia tyrimų iki PBG konsultacijos?</w:t>
      </w:r>
      <w:r w:rsidR="002D47E9" w:rsidRPr="00CC6021">
        <w:rPr>
          <w:rFonts w:eastAsia="Times New Roman" w:cstheme="minorHAnsi"/>
          <w:color w:val="000000"/>
          <w:lang w:eastAsia="lt-LT"/>
        </w:rPr>
        <w:t xml:space="preserve"> (sprendimui priimti reikia objektyvių kriterijų sąrašo bei vertinimo pagal kriterijus įgūdžių</w:t>
      </w:r>
      <w:r w:rsidR="0013473A" w:rsidRPr="00CC6021">
        <w:rPr>
          <w:rFonts w:eastAsia="Times New Roman" w:cstheme="minorHAnsi"/>
          <w:color w:val="000000"/>
          <w:lang w:eastAsia="lt-LT"/>
        </w:rPr>
        <w:t xml:space="preserve">, įgaliojimo </w:t>
      </w:r>
      <w:r w:rsidR="00FE6B4A" w:rsidRPr="00CC6021">
        <w:rPr>
          <w:rFonts w:eastAsia="Times New Roman" w:cstheme="minorHAnsi"/>
          <w:color w:val="000000"/>
          <w:lang w:eastAsia="lt-LT"/>
        </w:rPr>
        <w:t>slaugytojui atlikti apibrėžtus veiksmus</w:t>
      </w:r>
      <w:r w:rsidR="002D47E9" w:rsidRPr="00CC6021">
        <w:rPr>
          <w:rFonts w:eastAsia="Times New Roman" w:cstheme="minorHAnsi"/>
          <w:color w:val="000000"/>
          <w:lang w:eastAsia="lt-LT"/>
        </w:rPr>
        <w:t>).</w:t>
      </w:r>
    </w:p>
    <w:p w14:paraId="21E877F3" w14:textId="69A686B6"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5. ŠEIMOS GYDYTOJO SPRENDIMAS. </w:t>
      </w:r>
      <w:r w:rsidRPr="00CC6021">
        <w:rPr>
          <w:rFonts w:eastAsia="Times New Roman" w:cstheme="minorHAnsi"/>
          <w:color w:val="000000"/>
          <w:lang w:eastAsia="lt-LT"/>
        </w:rPr>
        <w:t>Ar reikia neatidėliotinos pagalbos / hospitalizacijos?</w:t>
      </w:r>
      <w:r w:rsidR="002D47E9" w:rsidRPr="00CC6021">
        <w:rPr>
          <w:rFonts w:eastAsia="Times New Roman" w:cstheme="minorHAnsi"/>
          <w:color w:val="000000"/>
          <w:lang w:eastAsia="lt-LT"/>
        </w:rPr>
        <w:t xml:space="preserve"> (sprendimui priimti reikia objektyvių kriterijų sąrašo bei vertinimo pagal kriterijus įgūdžių</w:t>
      </w:r>
      <w:r w:rsidR="000B43E3" w:rsidRPr="00CC6021">
        <w:rPr>
          <w:rFonts w:eastAsia="Times New Roman" w:cstheme="minorHAnsi"/>
          <w:color w:val="000000"/>
          <w:lang w:eastAsia="lt-LT"/>
        </w:rPr>
        <w:t xml:space="preserve"> – šeimos gydytojo medicinos norma</w:t>
      </w:r>
      <w:r w:rsidR="002D47E9" w:rsidRPr="00CC6021">
        <w:rPr>
          <w:rFonts w:eastAsia="Times New Roman" w:cstheme="minorHAnsi"/>
          <w:color w:val="000000"/>
          <w:lang w:eastAsia="lt-LT"/>
        </w:rPr>
        <w:t>).</w:t>
      </w:r>
    </w:p>
    <w:p w14:paraId="2B9A55A3" w14:textId="72987744"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6. ŠEIMOS GYDYTOJO SPRENDIMAS. </w:t>
      </w:r>
      <w:r w:rsidRPr="00CC6021">
        <w:rPr>
          <w:rFonts w:eastAsia="Times New Roman" w:cstheme="minorHAnsi"/>
          <w:color w:val="000000"/>
          <w:lang w:eastAsia="lt-LT"/>
        </w:rPr>
        <w:t>Ar reikia papildomų tyrimų?</w:t>
      </w:r>
      <w:r w:rsidR="002D47E9" w:rsidRPr="00CC6021">
        <w:rPr>
          <w:rFonts w:eastAsia="Times New Roman" w:cstheme="minorHAnsi"/>
          <w:color w:val="000000"/>
          <w:lang w:eastAsia="lt-LT"/>
        </w:rPr>
        <w:t xml:space="preserve"> (sprendimui priimti reikia objektyvių kriterijų sąrašo bei vertinimo pagal kriterijus įgūdžių</w:t>
      </w:r>
      <w:r w:rsidR="00E17438" w:rsidRPr="00CC6021">
        <w:rPr>
          <w:rFonts w:eastAsia="Times New Roman" w:cstheme="minorHAnsi"/>
          <w:color w:val="000000"/>
          <w:lang w:eastAsia="lt-LT"/>
        </w:rPr>
        <w:t xml:space="preserve"> – šeimos gydytojo medicinos norma</w:t>
      </w:r>
      <w:r w:rsidR="002D47E9" w:rsidRPr="00CC6021">
        <w:rPr>
          <w:rFonts w:eastAsia="Times New Roman" w:cstheme="minorHAnsi"/>
          <w:color w:val="000000"/>
          <w:lang w:eastAsia="lt-LT"/>
        </w:rPr>
        <w:t>).</w:t>
      </w:r>
    </w:p>
    <w:p w14:paraId="45813ACA" w14:textId="15F3A9FE"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7. ŠEIMOS GYDYTOJO SPRENDIMAS. </w:t>
      </w:r>
      <w:r w:rsidRPr="00CC6021">
        <w:rPr>
          <w:rFonts w:eastAsia="Times New Roman" w:cstheme="minorHAnsi"/>
          <w:color w:val="000000"/>
          <w:lang w:eastAsia="lt-LT"/>
        </w:rPr>
        <w:t>Ar reikia registruoti  Gydytojo specialisto konsultaciją?</w:t>
      </w:r>
      <w:r w:rsidR="002D47E9" w:rsidRPr="00CC6021">
        <w:rPr>
          <w:rFonts w:eastAsia="Times New Roman" w:cstheme="minorHAnsi"/>
          <w:color w:val="000000"/>
          <w:lang w:eastAsia="lt-LT"/>
        </w:rPr>
        <w:t xml:space="preserve"> (sprendimui priimti reikia objektyvių kriterijų sąrašo bei vertinimo pagal kriterijus įgūdžių</w:t>
      </w:r>
      <w:r w:rsidR="00E17438" w:rsidRPr="00CC6021">
        <w:rPr>
          <w:rFonts w:eastAsia="Times New Roman" w:cstheme="minorHAnsi"/>
          <w:color w:val="000000"/>
          <w:lang w:eastAsia="lt-LT"/>
        </w:rPr>
        <w:t xml:space="preserve"> – šeimos gydytojo medicinos norma</w:t>
      </w:r>
      <w:r w:rsidR="002D47E9" w:rsidRPr="00CC6021">
        <w:rPr>
          <w:rFonts w:eastAsia="Times New Roman" w:cstheme="minorHAnsi"/>
          <w:color w:val="000000"/>
          <w:lang w:eastAsia="lt-LT"/>
        </w:rPr>
        <w:t>).</w:t>
      </w:r>
    </w:p>
    <w:p w14:paraId="1E83DCDD" w14:textId="4E54F69E"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lastRenderedPageBreak/>
        <w:t xml:space="preserve">8. ŠEIMOS GYDYTOJO SPRENDIMAS. </w:t>
      </w:r>
      <w:r w:rsidRPr="00CC6021">
        <w:rPr>
          <w:rFonts w:eastAsia="Times New Roman" w:cstheme="minorHAnsi"/>
          <w:color w:val="000000"/>
          <w:lang w:eastAsia="lt-LT"/>
        </w:rPr>
        <w:t>Ar reikia registruoti  skubią gydytojo specialisto konsultaciją?</w:t>
      </w:r>
      <w:r w:rsidR="002D47E9" w:rsidRPr="00CC6021">
        <w:rPr>
          <w:rFonts w:eastAsia="Times New Roman" w:cstheme="minorHAnsi"/>
          <w:color w:val="000000"/>
          <w:lang w:eastAsia="lt-LT"/>
        </w:rPr>
        <w:t xml:space="preserve"> (sprendimui priimti reikia </w:t>
      </w:r>
      <w:r w:rsidR="006743CD" w:rsidRPr="00CC6021">
        <w:rPr>
          <w:rFonts w:eastAsia="Times New Roman" w:cstheme="minorHAnsi"/>
          <w:color w:val="000000"/>
          <w:lang w:eastAsia="lt-LT"/>
        </w:rPr>
        <w:t>skubios specialisto konsultacijos</w:t>
      </w:r>
      <w:r w:rsidR="00E548AE" w:rsidRPr="00CC6021">
        <w:rPr>
          <w:rFonts w:eastAsia="Times New Roman" w:cstheme="minorHAnsi"/>
          <w:color w:val="000000"/>
          <w:lang w:eastAsia="lt-LT"/>
        </w:rPr>
        <w:t xml:space="preserve"> poreikio </w:t>
      </w:r>
      <w:r w:rsidR="006743CD" w:rsidRPr="00CC6021">
        <w:rPr>
          <w:rFonts w:eastAsia="Times New Roman" w:cstheme="minorHAnsi"/>
          <w:color w:val="000000"/>
          <w:lang w:eastAsia="lt-LT"/>
        </w:rPr>
        <w:t xml:space="preserve"> </w:t>
      </w:r>
      <w:r w:rsidR="00E548AE" w:rsidRPr="00CC6021">
        <w:rPr>
          <w:rFonts w:eastAsia="Times New Roman" w:cstheme="minorHAnsi"/>
          <w:color w:val="000000"/>
          <w:lang w:eastAsia="lt-LT"/>
        </w:rPr>
        <w:t xml:space="preserve">indikacijų / </w:t>
      </w:r>
      <w:r w:rsidR="002D47E9" w:rsidRPr="00CC6021">
        <w:rPr>
          <w:rFonts w:eastAsia="Times New Roman" w:cstheme="minorHAnsi"/>
          <w:color w:val="000000"/>
          <w:lang w:eastAsia="lt-LT"/>
        </w:rPr>
        <w:t>kriterijų sąrašo bei vertinimo pagal kriterijus įgūdžių).</w:t>
      </w:r>
    </w:p>
    <w:p w14:paraId="1643E764" w14:textId="77777777"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9. ŠEIMOS GYDYTOJO SPRENDIMAS. </w:t>
      </w:r>
      <w:r w:rsidRPr="00CC6021">
        <w:rPr>
          <w:rFonts w:eastAsia="Times New Roman" w:cstheme="minorHAnsi"/>
          <w:color w:val="000000"/>
          <w:lang w:eastAsia="lt-LT"/>
        </w:rPr>
        <w:t>Ar reikia atvejo vadybininko pagalbos?</w:t>
      </w:r>
      <w:r w:rsidR="002D47E9" w:rsidRPr="00CC6021">
        <w:rPr>
          <w:rFonts w:eastAsia="Times New Roman" w:cstheme="minorHAnsi"/>
          <w:color w:val="000000"/>
          <w:lang w:eastAsia="lt-LT"/>
        </w:rPr>
        <w:t xml:space="preserve"> (sprendimui priimti reikia objektyvių kriterijų sąrašo bei vertinimo pagal kriterijus įgūdžių).</w:t>
      </w:r>
    </w:p>
    <w:p w14:paraId="1910A316" w14:textId="77777777"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10. ATVEJO VADYBININKO SPRENDIMAS. </w:t>
      </w:r>
      <w:r w:rsidRPr="00CC6021">
        <w:rPr>
          <w:rFonts w:eastAsia="Times New Roman" w:cstheme="minorHAnsi"/>
          <w:color w:val="000000"/>
          <w:lang w:eastAsia="lt-LT"/>
        </w:rPr>
        <w:t>Ar galima registruoti siuntimą skubiai GS konsultacijai IS (sprendimui priimti reikia informacinės sistemos funkcionalumo).</w:t>
      </w:r>
    </w:p>
    <w:p w14:paraId="2E4D40A9" w14:textId="039BC41C"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11. ATVEJO VADYBININKO SPRENDIMAS. </w:t>
      </w:r>
      <w:r w:rsidRPr="00CC6021">
        <w:rPr>
          <w:rFonts w:eastAsia="Times New Roman" w:cstheme="minorHAnsi"/>
          <w:color w:val="000000"/>
          <w:lang w:eastAsia="lt-LT"/>
        </w:rPr>
        <w:t>Ar galima užsakyti  skubią konsultaciją, tyrimus?  (sprendimui priimti reikia skubios paslaugos išteklių rezervo</w:t>
      </w:r>
      <w:r w:rsidR="00D56335" w:rsidRPr="00CC6021">
        <w:rPr>
          <w:rFonts w:eastAsia="Times New Roman" w:cstheme="minorHAnsi"/>
          <w:color w:val="000000"/>
          <w:lang w:eastAsia="lt-LT"/>
        </w:rPr>
        <w:t xml:space="preserve">, pavyzdžiui, </w:t>
      </w:r>
      <w:r w:rsidR="00DF4C34" w:rsidRPr="00CC6021">
        <w:rPr>
          <w:rFonts w:eastAsia="Times New Roman" w:cstheme="minorHAnsi"/>
          <w:color w:val="000000"/>
          <w:lang w:eastAsia="lt-LT"/>
        </w:rPr>
        <w:t xml:space="preserve">susitarimo gydytojų specialistų darbo grafikuose turėti </w:t>
      </w:r>
      <w:r w:rsidR="002D2FEE" w:rsidRPr="00CC6021">
        <w:rPr>
          <w:rFonts w:eastAsia="Times New Roman" w:cstheme="minorHAnsi"/>
          <w:color w:val="000000"/>
          <w:lang w:eastAsia="lt-LT"/>
        </w:rPr>
        <w:t>nuo 10% iki 20% darbo laiko rezervą</w:t>
      </w:r>
      <w:r w:rsidR="0037502A" w:rsidRPr="00CC6021">
        <w:rPr>
          <w:rFonts w:eastAsia="Times New Roman" w:cstheme="minorHAnsi"/>
          <w:color w:val="000000"/>
          <w:lang w:eastAsia="lt-LT"/>
        </w:rPr>
        <w:t xml:space="preserve"> skubių konsultacijų poreikiui patenkinti</w:t>
      </w:r>
      <w:r w:rsidRPr="00CC6021">
        <w:rPr>
          <w:rFonts w:eastAsia="Times New Roman" w:cstheme="minorHAnsi"/>
          <w:color w:val="000000"/>
          <w:lang w:eastAsia="lt-LT"/>
        </w:rPr>
        <w:t>).</w:t>
      </w:r>
    </w:p>
    <w:p w14:paraId="1F2BD33D" w14:textId="52ACB919"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12. GYDYTOJO SPECIALISTO SPRENDIMAS. </w:t>
      </w:r>
      <w:r w:rsidRPr="00CC6021">
        <w:rPr>
          <w:rFonts w:eastAsia="Times New Roman" w:cstheme="minorHAnsi"/>
          <w:color w:val="000000"/>
          <w:lang w:eastAsia="lt-LT"/>
        </w:rPr>
        <w:t>Ar reikia papildomų tyrimų?</w:t>
      </w:r>
      <w:r w:rsidR="002D47E9" w:rsidRPr="00CC6021">
        <w:rPr>
          <w:rFonts w:eastAsia="Times New Roman" w:cstheme="minorHAnsi"/>
          <w:color w:val="000000"/>
          <w:lang w:eastAsia="lt-LT"/>
        </w:rPr>
        <w:t xml:space="preserve"> (sprendimui priimti reikia objektyvių kriterijų sąrašo bei vertinimo pagal kriterijus įgūdžių</w:t>
      </w:r>
      <w:r w:rsidR="007D3EEC" w:rsidRPr="00CC6021">
        <w:rPr>
          <w:rFonts w:eastAsia="Times New Roman" w:cstheme="minorHAnsi"/>
          <w:color w:val="000000"/>
          <w:lang w:eastAsia="lt-LT"/>
        </w:rPr>
        <w:t xml:space="preserve"> – gydytojo specialisto medicinos norma</w:t>
      </w:r>
      <w:r w:rsidR="002D47E9" w:rsidRPr="00CC6021">
        <w:rPr>
          <w:rFonts w:eastAsia="Times New Roman" w:cstheme="minorHAnsi"/>
          <w:color w:val="000000"/>
          <w:lang w:eastAsia="lt-LT"/>
        </w:rPr>
        <w:t>).</w:t>
      </w:r>
    </w:p>
    <w:p w14:paraId="2F88C0C5" w14:textId="0014ADAA"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13.  GYDYTOJO SPECIALISTO SPRENDIMAS. </w:t>
      </w:r>
      <w:r w:rsidRPr="00CC6021">
        <w:rPr>
          <w:rFonts w:eastAsia="Times New Roman" w:cstheme="minorHAnsi"/>
          <w:color w:val="000000"/>
          <w:lang w:eastAsia="lt-LT"/>
        </w:rPr>
        <w:t>Ar reikia III lygio specialistų  konsultacijų arba kitų antro lygio specialistų  konsultacijų?</w:t>
      </w:r>
      <w:r w:rsidR="002D47E9" w:rsidRPr="00CC6021">
        <w:rPr>
          <w:rFonts w:eastAsia="Times New Roman" w:cstheme="minorHAnsi"/>
          <w:color w:val="000000"/>
          <w:lang w:eastAsia="lt-LT"/>
        </w:rPr>
        <w:t xml:space="preserve"> (sprendimui priimti reikia objektyvių kriterijų sąrašo bei vertinimo pagal kriterijus įgūdžių</w:t>
      </w:r>
      <w:r w:rsidR="007D3EEC" w:rsidRPr="00CC6021">
        <w:rPr>
          <w:rFonts w:eastAsia="Times New Roman" w:cstheme="minorHAnsi"/>
          <w:color w:val="000000"/>
          <w:lang w:eastAsia="lt-LT"/>
        </w:rPr>
        <w:t xml:space="preserve"> -  – gydytojo specialisto medicinos norma</w:t>
      </w:r>
      <w:r w:rsidR="002D47E9" w:rsidRPr="00CC6021">
        <w:rPr>
          <w:rFonts w:eastAsia="Times New Roman" w:cstheme="minorHAnsi"/>
          <w:color w:val="000000"/>
          <w:lang w:eastAsia="lt-LT"/>
        </w:rPr>
        <w:t>).</w:t>
      </w:r>
    </w:p>
    <w:p w14:paraId="53414342" w14:textId="67A42D29" w:rsidR="002D47E9"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14. GYDYTOJO SPECIALISTO SPRENDIMAS. </w:t>
      </w:r>
      <w:r w:rsidRPr="00CC6021">
        <w:rPr>
          <w:rFonts w:eastAsia="Times New Roman" w:cstheme="minorHAnsi"/>
          <w:color w:val="000000"/>
          <w:lang w:eastAsia="lt-LT"/>
        </w:rPr>
        <w:t>Ar reikia skubios hospitalizacijos /terapijos  intervencijos?</w:t>
      </w:r>
      <w:r w:rsidR="002D47E9" w:rsidRPr="00CC6021">
        <w:rPr>
          <w:rFonts w:eastAsia="Times New Roman" w:cstheme="minorHAnsi"/>
          <w:color w:val="000000"/>
          <w:lang w:eastAsia="lt-LT"/>
        </w:rPr>
        <w:t xml:space="preserve"> (sprendimui priimti reikia objektyvių kriterijų sąrašo bei vertinimo pagal kriterijus įgūdžių</w:t>
      </w:r>
      <w:r w:rsidR="00D879C6" w:rsidRPr="00CC6021">
        <w:rPr>
          <w:rFonts w:eastAsia="Times New Roman" w:cstheme="minorHAnsi"/>
          <w:color w:val="000000"/>
          <w:lang w:eastAsia="lt-LT"/>
        </w:rPr>
        <w:t xml:space="preserve"> -  – gydytojo specialisto medicinos norma</w:t>
      </w:r>
      <w:r w:rsidR="002D47E9" w:rsidRPr="00CC6021">
        <w:rPr>
          <w:rFonts w:eastAsia="Times New Roman" w:cstheme="minorHAnsi"/>
          <w:color w:val="000000"/>
          <w:lang w:eastAsia="lt-LT"/>
        </w:rPr>
        <w:t>).</w:t>
      </w:r>
    </w:p>
    <w:p w14:paraId="4EBA78D9" w14:textId="77777777"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15. GYDYTOJO SPECIALISTO SPRENDIMAS. </w:t>
      </w:r>
      <w:r w:rsidRPr="00CC6021">
        <w:rPr>
          <w:rFonts w:eastAsia="Times New Roman" w:cstheme="minorHAnsi"/>
          <w:color w:val="000000"/>
          <w:lang w:eastAsia="lt-LT"/>
        </w:rPr>
        <w:t>Ar yra skubios hospitalizacijos / terapijos  galimybių? (sprendimui priimti reikia skubios paslaugos išteklių rezervo).</w:t>
      </w:r>
    </w:p>
    <w:p w14:paraId="62BB0D5F" w14:textId="66CC1AD2" w:rsidR="00135C8E" w:rsidRPr="00CC6021" w:rsidRDefault="00135C8E" w:rsidP="00595A18">
      <w:pPr>
        <w:spacing w:after="0" w:line="360" w:lineRule="auto"/>
        <w:ind w:left="360"/>
        <w:rPr>
          <w:rFonts w:eastAsia="Times New Roman" w:cstheme="minorHAnsi"/>
          <w:color w:val="000000"/>
          <w:lang w:eastAsia="lt-LT"/>
        </w:rPr>
      </w:pPr>
      <w:r w:rsidRPr="00CC6021">
        <w:rPr>
          <w:rFonts w:eastAsia="Times New Roman" w:cstheme="minorHAnsi"/>
          <w:b/>
          <w:bCs/>
          <w:color w:val="000000"/>
          <w:lang w:eastAsia="lt-LT"/>
        </w:rPr>
        <w:t xml:space="preserve">16. ZALIOJO KORIDORIAUS PROCESO ŠEIMININKAS. </w:t>
      </w:r>
      <w:r w:rsidRPr="00CC6021">
        <w:rPr>
          <w:rFonts w:eastAsia="Times New Roman" w:cstheme="minorHAnsi"/>
          <w:color w:val="000000"/>
          <w:lang w:eastAsia="lt-LT"/>
        </w:rPr>
        <w:t>Ar reikia suderinti kriterijus ir susitarimus?</w:t>
      </w:r>
      <w:r w:rsidR="002D47E9" w:rsidRPr="00CC6021">
        <w:rPr>
          <w:rFonts w:eastAsia="Times New Roman" w:cstheme="minorHAnsi"/>
          <w:color w:val="000000"/>
          <w:lang w:eastAsia="lt-LT"/>
        </w:rPr>
        <w:t xml:space="preserve"> </w:t>
      </w:r>
      <w:r w:rsidR="00632307" w:rsidRPr="00CC6021">
        <w:rPr>
          <w:rFonts w:eastAsia="Times New Roman" w:cstheme="minorHAnsi"/>
          <w:color w:val="000000"/>
          <w:lang w:eastAsia="lt-LT"/>
        </w:rPr>
        <w:t>(sprendimui priimti reikia „Žaliojo koridoriaus“</w:t>
      </w:r>
      <w:r w:rsidR="003E6009" w:rsidRPr="00CC6021">
        <w:rPr>
          <w:rFonts w:eastAsia="Times New Roman" w:cstheme="minorHAnsi"/>
          <w:color w:val="000000"/>
          <w:lang w:eastAsia="lt-LT"/>
        </w:rPr>
        <w:t xml:space="preserve"> proceso dalyvių reguliarios refleksijos / retrospekcijos metodikos).</w:t>
      </w:r>
    </w:p>
    <w:p w14:paraId="3CFCEEF9" w14:textId="77777777" w:rsidR="00135C8E" w:rsidRPr="00CC6021" w:rsidRDefault="00135C8E" w:rsidP="000830A3">
      <w:pPr>
        <w:spacing w:after="0" w:line="240" w:lineRule="auto"/>
        <w:ind w:left="360"/>
        <w:rPr>
          <w:rFonts w:eastAsia="Times New Roman" w:cstheme="minorHAnsi"/>
          <w:b/>
          <w:bCs/>
          <w:color w:val="000000"/>
          <w:lang w:eastAsia="lt-LT"/>
        </w:rPr>
      </w:pPr>
    </w:p>
    <w:p w14:paraId="7E2C12CD" w14:textId="77777777" w:rsidR="00135C8E" w:rsidRPr="00CC6021" w:rsidRDefault="00135C8E" w:rsidP="000830A3">
      <w:pPr>
        <w:rPr>
          <w:rFonts w:cstheme="minorHAnsi"/>
        </w:rPr>
        <w:sectPr w:rsidR="00135C8E" w:rsidRPr="00CC6021">
          <w:pgSz w:w="11906" w:h="16838"/>
          <w:pgMar w:top="1701" w:right="567" w:bottom="1134" w:left="1701" w:header="567" w:footer="567" w:gutter="0"/>
          <w:cols w:space="1296"/>
          <w:docGrid w:linePitch="360"/>
        </w:sectPr>
      </w:pPr>
    </w:p>
    <w:p w14:paraId="76EA97F3" w14:textId="0FF5F231" w:rsidR="007F3F45" w:rsidRPr="00CC6021" w:rsidRDefault="007F3F45" w:rsidP="007F3F45">
      <w:pPr>
        <w:spacing w:after="0" w:line="240" w:lineRule="auto"/>
        <w:rPr>
          <w:rFonts w:eastAsia="Times New Roman" w:cstheme="minorHAnsi"/>
          <w:b/>
          <w:bCs/>
          <w:color w:val="000000"/>
          <w:lang w:eastAsia="lt-LT"/>
        </w:rPr>
      </w:pPr>
      <w:r w:rsidRPr="00CC6021">
        <w:rPr>
          <w:rFonts w:eastAsia="Times New Roman" w:cstheme="minorHAnsi"/>
          <w:b/>
          <w:bCs/>
          <w:color w:val="000000"/>
          <w:lang w:eastAsia="lt-LT"/>
        </w:rPr>
        <w:lastRenderedPageBreak/>
        <w:t>Gydytojų ir sveikatos priežiūros specialistų sprendim</w:t>
      </w:r>
      <w:r w:rsidR="008334A7" w:rsidRPr="00CC6021">
        <w:rPr>
          <w:rFonts w:eastAsia="Times New Roman" w:cstheme="minorHAnsi"/>
          <w:b/>
          <w:bCs/>
          <w:color w:val="000000"/>
          <w:lang w:eastAsia="lt-LT"/>
        </w:rPr>
        <w:t>ų ir sąveikos modelis</w:t>
      </w:r>
      <w:r w:rsidRPr="00CC6021">
        <w:rPr>
          <w:rFonts w:eastAsia="Times New Roman" w:cstheme="minorHAnsi"/>
          <w:b/>
          <w:bCs/>
          <w:color w:val="000000"/>
          <w:lang w:eastAsia="lt-LT"/>
        </w:rPr>
        <w:t xml:space="preserve">  </w:t>
      </w:r>
    </w:p>
    <w:p w14:paraId="20468AC1" w14:textId="77777777" w:rsidR="001F12BF" w:rsidRPr="00CC6021" w:rsidRDefault="001F12BF" w:rsidP="001F12BF">
      <w:pPr>
        <w:rPr>
          <w:rFonts w:cstheme="minorHAnsi"/>
        </w:rPr>
      </w:pPr>
    </w:p>
    <w:p w14:paraId="4D45C02A" w14:textId="77777777" w:rsidR="001F12BF" w:rsidRPr="00CC6021" w:rsidRDefault="001F12BF" w:rsidP="001F12BF">
      <w:pPr>
        <w:ind w:left="-426"/>
        <w:rPr>
          <w:rFonts w:cstheme="minorHAnsi"/>
        </w:rPr>
      </w:pPr>
      <w:r w:rsidRPr="00CC6021">
        <w:rPr>
          <w:rFonts w:cstheme="minorHAnsi"/>
          <w:noProof/>
          <w:lang w:eastAsia="lt-LT"/>
        </w:rPr>
        <w:drawing>
          <wp:inline distT="0" distB="0" distL="0" distR="0" wp14:anchorId="07E9F1FD" wp14:editId="34F52B83">
            <wp:extent cx="9003323" cy="4445000"/>
            <wp:effectExtent l="0" t="0" r="7620" b="0"/>
            <wp:docPr id="1012564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23911" cy="4455164"/>
                    </a:xfrm>
                    <a:prstGeom prst="rect">
                      <a:avLst/>
                    </a:prstGeom>
                    <a:noFill/>
                    <a:ln>
                      <a:noFill/>
                    </a:ln>
                  </pic:spPr>
                </pic:pic>
              </a:graphicData>
            </a:graphic>
          </wp:inline>
        </w:drawing>
      </w:r>
    </w:p>
    <w:p w14:paraId="3244AC9B" w14:textId="77777777" w:rsidR="00C856C8" w:rsidRPr="00CC6021" w:rsidRDefault="00C856C8" w:rsidP="00EC24DC">
      <w:pPr>
        <w:rPr>
          <w:rFonts w:cstheme="minorHAnsi"/>
        </w:rPr>
      </w:pPr>
    </w:p>
    <w:p w14:paraId="0B17F36D" w14:textId="77777777" w:rsidR="00C856C8" w:rsidRPr="00CC6021" w:rsidRDefault="00C856C8" w:rsidP="00EC24DC">
      <w:pPr>
        <w:rPr>
          <w:rFonts w:cstheme="minorHAnsi"/>
        </w:rPr>
      </w:pPr>
    </w:p>
    <w:p w14:paraId="7BDA3B41" w14:textId="77777777" w:rsidR="00C856C8" w:rsidRPr="00CC6021" w:rsidRDefault="00C856C8" w:rsidP="00EC24DC">
      <w:pPr>
        <w:rPr>
          <w:rFonts w:cstheme="minorHAnsi"/>
        </w:rPr>
        <w:sectPr w:rsidR="00C856C8" w:rsidRPr="00CC6021" w:rsidSect="00C856C8">
          <w:pgSz w:w="16838" w:h="11906" w:orient="landscape"/>
          <w:pgMar w:top="567" w:right="1134" w:bottom="1701" w:left="1701" w:header="567" w:footer="567" w:gutter="0"/>
          <w:cols w:space="1296"/>
          <w:docGrid w:linePitch="360"/>
        </w:sectPr>
      </w:pPr>
    </w:p>
    <w:p w14:paraId="1223D87F" w14:textId="77777777" w:rsidR="008070E9" w:rsidRPr="00CC6021" w:rsidRDefault="008070E9" w:rsidP="008070E9">
      <w:pPr>
        <w:spacing w:after="0" w:line="240" w:lineRule="auto"/>
        <w:rPr>
          <w:rFonts w:eastAsia="Times New Roman" w:cstheme="minorHAnsi"/>
          <w:b/>
          <w:bCs/>
          <w:color w:val="000000"/>
          <w:lang w:eastAsia="lt-LT"/>
        </w:rPr>
      </w:pPr>
    </w:p>
    <w:p w14:paraId="49B97A5D" w14:textId="668D7AA0" w:rsidR="00F20E4A" w:rsidRPr="00CC6021" w:rsidRDefault="00F20E4A" w:rsidP="003D108D">
      <w:pPr>
        <w:pStyle w:val="Antrat2"/>
        <w:numPr>
          <w:ilvl w:val="0"/>
          <w:numId w:val="33"/>
        </w:numPr>
        <w:rPr>
          <w:rFonts w:asciiTheme="minorHAnsi" w:hAnsiTheme="minorHAnsi" w:cstheme="minorHAnsi"/>
        </w:rPr>
      </w:pPr>
      <w:bookmarkStart w:id="7" w:name="_Toc221012191"/>
      <w:r w:rsidRPr="00CC6021">
        <w:rPr>
          <w:rFonts w:asciiTheme="minorHAnsi" w:hAnsiTheme="minorHAnsi" w:cstheme="minorHAnsi"/>
        </w:rPr>
        <w:t>„Žaliojo koridoriaus“ procesų diegimo projekto detalus aprašym</w:t>
      </w:r>
      <w:r w:rsidR="004E3C54" w:rsidRPr="00CC6021">
        <w:rPr>
          <w:rFonts w:asciiTheme="minorHAnsi" w:hAnsiTheme="minorHAnsi" w:cstheme="minorHAnsi"/>
        </w:rPr>
        <w:t>as</w:t>
      </w:r>
      <w:bookmarkEnd w:id="7"/>
    </w:p>
    <w:p w14:paraId="5880AEA7" w14:textId="77777777" w:rsidR="004E3C54" w:rsidRPr="00CC6021" w:rsidRDefault="004E3C54" w:rsidP="004E3C54">
      <w:pPr>
        <w:rPr>
          <w:rFonts w:cstheme="minorHAnsi"/>
        </w:rPr>
      </w:pPr>
    </w:p>
    <w:p w14:paraId="17851C47" w14:textId="2760E8BA" w:rsidR="009D1F88" w:rsidRPr="00CC6021" w:rsidRDefault="009770AF" w:rsidP="009D1F88">
      <w:pPr>
        <w:rPr>
          <w:rFonts w:cstheme="minorHAnsi"/>
          <w:b/>
          <w:bCs/>
        </w:rPr>
      </w:pPr>
      <w:r w:rsidRPr="00CC6021">
        <w:rPr>
          <w:rFonts w:cstheme="minorHAnsi"/>
          <w:b/>
          <w:bCs/>
        </w:rPr>
        <w:t>Projekto t</w:t>
      </w:r>
      <w:r w:rsidR="009D1F88" w:rsidRPr="00CC6021">
        <w:rPr>
          <w:rFonts w:cstheme="minorHAnsi"/>
          <w:b/>
          <w:bCs/>
        </w:rPr>
        <w:t xml:space="preserve">ikslai ir uždaviniai  </w:t>
      </w:r>
    </w:p>
    <w:p w14:paraId="689A9AF2" w14:textId="5E49DB17" w:rsidR="009D1F88" w:rsidRPr="00CC6021" w:rsidRDefault="009D1F88" w:rsidP="009D1F88">
      <w:pPr>
        <w:rPr>
          <w:rFonts w:cstheme="minorHAnsi"/>
        </w:rPr>
      </w:pPr>
      <w:r w:rsidRPr="00CC6021">
        <w:rPr>
          <w:rFonts w:cstheme="minorHAnsi"/>
        </w:rPr>
        <w:t>Strateginis tikslas:</w:t>
      </w:r>
    </w:p>
    <w:p w14:paraId="0E3716E0" w14:textId="77777777" w:rsidR="009D1F88" w:rsidRPr="00CC6021" w:rsidRDefault="009D1F88" w:rsidP="009D1F88">
      <w:pPr>
        <w:rPr>
          <w:rFonts w:cstheme="minorHAnsi"/>
        </w:rPr>
      </w:pPr>
      <w:r w:rsidRPr="00CC6021">
        <w:rPr>
          <w:rFonts w:cstheme="minorHAnsi"/>
        </w:rPr>
        <w:t xml:space="preserve">– Sutrumpinti diagnostikos ir gydymo pradžios laiką, taip didinant gydymo sėkmės rodiklius.  </w:t>
      </w:r>
    </w:p>
    <w:p w14:paraId="17D1B406" w14:textId="23665970" w:rsidR="009D1F88" w:rsidRPr="00CC6021" w:rsidRDefault="009D1F88" w:rsidP="009D1F88">
      <w:pPr>
        <w:rPr>
          <w:rFonts w:cstheme="minorHAnsi"/>
        </w:rPr>
      </w:pPr>
      <w:r w:rsidRPr="00CC6021">
        <w:rPr>
          <w:rFonts w:cstheme="minorHAnsi"/>
        </w:rPr>
        <w:t>Uždaviniai:</w:t>
      </w:r>
    </w:p>
    <w:p w14:paraId="62F415A1" w14:textId="77777777" w:rsidR="009D1F88" w:rsidRPr="00CC6021" w:rsidRDefault="009D1F88" w:rsidP="009D1F88">
      <w:pPr>
        <w:rPr>
          <w:rFonts w:cstheme="minorHAnsi"/>
        </w:rPr>
      </w:pPr>
      <w:r w:rsidRPr="00CC6021">
        <w:rPr>
          <w:rFonts w:cstheme="minorHAnsi"/>
        </w:rPr>
        <w:t xml:space="preserve">- Sukurti skaidrius, lengvai taikomus pacientų nukreipimo kriterijus.  </w:t>
      </w:r>
    </w:p>
    <w:p w14:paraId="48EEBE52" w14:textId="77777777" w:rsidR="009D1F88" w:rsidRPr="00CC6021" w:rsidRDefault="009D1F88" w:rsidP="009D1F88">
      <w:pPr>
        <w:rPr>
          <w:rFonts w:cstheme="minorHAnsi"/>
        </w:rPr>
      </w:pPr>
      <w:r w:rsidRPr="00CC6021">
        <w:rPr>
          <w:rFonts w:cstheme="minorHAnsi"/>
        </w:rPr>
        <w:t xml:space="preserve">- Automatizuoti darbo eigos etapus (registracija, iškvietimas, tyrimų skyrimas).  </w:t>
      </w:r>
    </w:p>
    <w:p w14:paraId="0A081ACC" w14:textId="77777777" w:rsidR="009D1F88" w:rsidRPr="00CC6021" w:rsidRDefault="009D1F88" w:rsidP="009D1F88">
      <w:pPr>
        <w:rPr>
          <w:rFonts w:cstheme="minorHAnsi"/>
        </w:rPr>
      </w:pPr>
      <w:r w:rsidRPr="00CC6021">
        <w:rPr>
          <w:rFonts w:cstheme="minorHAnsi"/>
        </w:rPr>
        <w:t xml:space="preserve">- Užtikrinti tarpdisciplininių komandų koordinaciją (šeimos gydytojas, specialistai, diagnostikos padaliniai).  </w:t>
      </w:r>
    </w:p>
    <w:p w14:paraId="73F8B0C4" w14:textId="77777777" w:rsidR="009D1F88" w:rsidRPr="00CC6021" w:rsidRDefault="009D1F88" w:rsidP="009D1F88">
      <w:pPr>
        <w:rPr>
          <w:rFonts w:cstheme="minorHAnsi"/>
        </w:rPr>
      </w:pPr>
      <w:r w:rsidRPr="00CC6021">
        <w:rPr>
          <w:rFonts w:cstheme="minorHAnsi"/>
        </w:rPr>
        <w:t xml:space="preserve">- Įdiegti rezultatų stebėsenos sistemą (KPI).  </w:t>
      </w:r>
    </w:p>
    <w:p w14:paraId="41196579" w14:textId="7CF7E7D6" w:rsidR="009D1F88" w:rsidRPr="00CC6021" w:rsidRDefault="009D1F88" w:rsidP="009D1F88">
      <w:pPr>
        <w:rPr>
          <w:rFonts w:cstheme="minorHAnsi"/>
        </w:rPr>
      </w:pPr>
      <w:r w:rsidRPr="00CC6021">
        <w:rPr>
          <w:rFonts w:cstheme="minorHAnsi"/>
          <w:b/>
          <w:bCs/>
        </w:rPr>
        <w:t>Projekto diegimo etapai (detalus aprašymas)</w:t>
      </w:r>
    </w:p>
    <w:p w14:paraId="06569A98" w14:textId="159A626A" w:rsidR="009D1F88" w:rsidRPr="00CC6021" w:rsidRDefault="009D1F88" w:rsidP="009D1F88">
      <w:pPr>
        <w:rPr>
          <w:rFonts w:cstheme="minorHAnsi"/>
        </w:rPr>
      </w:pPr>
      <w:r w:rsidRPr="00CC6021">
        <w:rPr>
          <w:rFonts w:cstheme="minorHAnsi"/>
          <w:b/>
          <w:bCs/>
        </w:rPr>
        <w:t xml:space="preserve">Pasirengimas  </w:t>
      </w:r>
    </w:p>
    <w:p w14:paraId="43755F35" w14:textId="77777777" w:rsidR="009D1F88" w:rsidRPr="00CC6021" w:rsidRDefault="009D1F88" w:rsidP="009D1F88">
      <w:pPr>
        <w:rPr>
          <w:rFonts w:cstheme="minorHAnsi"/>
        </w:rPr>
      </w:pPr>
      <w:r w:rsidRPr="00CC6021">
        <w:rPr>
          <w:rFonts w:cstheme="minorHAnsi"/>
        </w:rPr>
        <w:t xml:space="preserve">   - Situacijos analizė ir pacientų srautų vertinimas.  </w:t>
      </w:r>
    </w:p>
    <w:p w14:paraId="08D2519E" w14:textId="77777777" w:rsidR="009D1F88" w:rsidRPr="00CC6021" w:rsidRDefault="009D1F88" w:rsidP="009D1F88">
      <w:pPr>
        <w:rPr>
          <w:rFonts w:cstheme="minorHAnsi"/>
        </w:rPr>
      </w:pPr>
      <w:r w:rsidRPr="00CC6021">
        <w:rPr>
          <w:rFonts w:cstheme="minorHAnsi"/>
        </w:rPr>
        <w:t xml:space="preserve">   - Vidinių procesų auditas, siekiant identifikuoti „butelio kaklelio“ vietas.  </w:t>
      </w:r>
    </w:p>
    <w:p w14:paraId="0791DA51" w14:textId="77777777" w:rsidR="009D1F88" w:rsidRPr="00CC6021" w:rsidRDefault="009D1F88" w:rsidP="009D1F88">
      <w:pPr>
        <w:rPr>
          <w:rFonts w:cstheme="minorHAnsi"/>
        </w:rPr>
      </w:pPr>
      <w:r w:rsidRPr="00CC6021">
        <w:rPr>
          <w:rFonts w:cstheme="minorHAnsi"/>
        </w:rPr>
        <w:t xml:space="preserve">   - Reikalingų resursų (žmogiškųjų, technologinių, infrastruktūrinių) sąmata.  </w:t>
      </w:r>
    </w:p>
    <w:p w14:paraId="68163B99" w14:textId="2A97A2DB" w:rsidR="009D1F88" w:rsidRPr="00CC6021" w:rsidRDefault="009D1F88" w:rsidP="009D1F88">
      <w:pPr>
        <w:rPr>
          <w:rFonts w:cstheme="minorHAnsi"/>
        </w:rPr>
      </w:pPr>
      <w:r w:rsidRPr="00CC6021">
        <w:rPr>
          <w:rFonts w:cstheme="minorHAnsi"/>
          <w:b/>
          <w:bCs/>
        </w:rPr>
        <w:t>Procesų projektavimas</w:t>
      </w:r>
      <w:r w:rsidRPr="00CC6021">
        <w:rPr>
          <w:rFonts w:cstheme="minorHAnsi"/>
        </w:rPr>
        <w:t xml:space="preserve">  </w:t>
      </w:r>
    </w:p>
    <w:p w14:paraId="37F942A3" w14:textId="77777777" w:rsidR="009D1F88" w:rsidRPr="00CC6021" w:rsidRDefault="009D1F88" w:rsidP="009D1F88">
      <w:pPr>
        <w:rPr>
          <w:rFonts w:cstheme="minorHAnsi"/>
        </w:rPr>
      </w:pPr>
      <w:r w:rsidRPr="00CC6021">
        <w:rPr>
          <w:rFonts w:cstheme="minorHAnsi"/>
        </w:rPr>
        <w:t xml:space="preserve">   - Srautų diagramos ir procedūrų algoritmų sudarymas.  </w:t>
      </w:r>
    </w:p>
    <w:p w14:paraId="707E354A" w14:textId="77777777" w:rsidR="009D1F88" w:rsidRPr="00CC6021" w:rsidRDefault="009D1F88" w:rsidP="009D1F88">
      <w:pPr>
        <w:rPr>
          <w:rFonts w:cstheme="minorHAnsi"/>
        </w:rPr>
      </w:pPr>
      <w:r w:rsidRPr="00CC6021">
        <w:rPr>
          <w:rFonts w:cstheme="minorHAnsi"/>
        </w:rPr>
        <w:t xml:space="preserve">   - Bendravimo (komunikacijos) protokolų sukūrimas tarp skirtingų padalinių.  </w:t>
      </w:r>
    </w:p>
    <w:p w14:paraId="34CF3C10" w14:textId="77777777" w:rsidR="009D1F88" w:rsidRPr="00CC6021" w:rsidRDefault="009D1F88" w:rsidP="009D1F88">
      <w:pPr>
        <w:rPr>
          <w:rFonts w:cstheme="minorHAnsi"/>
        </w:rPr>
      </w:pPr>
      <w:r w:rsidRPr="00CC6021">
        <w:rPr>
          <w:rFonts w:cstheme="minorHAnsi"/>
        </w:rPr>
        <w:t xml:space="preserve">   - Atsakomybės ir kompetencijų ribų aiškus apibrėžimas.  </w:t>
      </w:r>
    </w:p>
    <w:p w14:paraId="6C3720E8" w14:textId="68041487" w:rsidR="009D1F88" w:rsidRPr="00CC6021" w:rsidRDefault="009D1F88" w:rsidP="009D1F88">
      <w:pPr>
        <w:rPr>
          <w:rFonts w:cstheme="minorHAnsi"/>
        </w:rPr>
      </w:pPr>
      <w:r w:rsidRPr="00CC6021">
        <w:rPr>
          <w:rFonts w:cstheme="minorHAnsi"/>
          <w:b/>
          <w:bCs/>
        </w:rPr>
        <w:t>Pilotinis diegimas</w:t>
      </w:r>
      <w:r w:rsidRPr="00CC6021">
        <w:rPr>
          <w:rFonts w:cstheme="minorHAnsi"/>
        </w:rPr>
        <w:t xml:space="preserve">  </w:t>
      </w:r>
    </w:p>
    <w:p w14:paraId="19F66217" w14:textId="4193D701" w:rsidR="009D1F88" w:rsidRPr="00CC6021" w:rsidRDefault="009D1F88" w:rsidP="009D1F88">
      <w:pPr>
        <w:rPr>
          <w:rFonts w:cstheme="minorHAnsi"/>
        </w:rPr>
      </w:pPr>
      <w:r w:rsidRPr="00CC6021">
        <w:rPr>
          <w:rFonts w:cstheme="minorHAnsi"/>
        </w:rPr>
        <w:t xml:space="preserve">   - Pasirinktame padalinyje išbandomas </w:t>
      </w:r>
      <w:r w:rsidR="00EE6013" w:rsidRPr="00CC6021">
        <w:rPr>
          <w:rFonts w:cstheme="minorHAnsi"/>
        </w:rPr>
        <w:t>„Žaliojo koridoriaus“</w:t>
      </w:r>
      <w:r w:rsidRPr="00CC6021">
        <w:rPr>
          <w:rFonts w:cstheme="minorHAnsi"/>
        </w:rPr>
        <w:t xml:space="preserve"> modelis.  </w:t>
      </w:r>
    </w:p>
    <w:p w14:paraId="1C1DBEEF" w14:textId="77777777" w:rsidR="009D1F88" w:rsidRPr="00CC6021" w:rsidRDefault="009D1F88" w:rsidP="009D1F88">
      <w:pPr>
        <w:rPr>
          <w:rFonts w:cstheme="minorHAnsi"/>
        </w:rPr>
      </w:pPr>
      <w:r w:rsidRPr="00CC6021">
        <w:rPr>
          <w:rFonts w:cstheme="minorHAnsi"/>
        </w:rPr>
        <w:t xml:space="preserve">   - Fiksuojami realūs laiko ir pacientų patirties pokyčiai.  </w:t>
      </w:r>
    </w:p>
    <w:p w14:paraId="3C32A19A" w14:textId="77777777" w:rsidR="009D1F88" w:rsidRPr="00CC6021" w:rsidRDefault="009D1F88" w:rsidP="009D1F88">
      <w:pPr>
        <w:rPr>
          <w:rFonts w:cstheme="minorHAnsi"/>
        </w:rPr>
      </w:pPr>
      <w:r w:rsidRPr="00CC6021">
        <w:rPr>
          <w:rFonts w:cstheme="minorHAnsi"/>
        </w:rPr>
        <w:t xml:space="preserve">   - Atliktas koregavimų ratas pagal gautus duomenis.  </w:t>
      </w:r>
    </w:p>
    <w:p w14:paraId="119BA055" w14:textId="44EBA675" w:rsidR="009D1F88" w:rsidRPr="00CC6021" w:rsidRDefault="009D1F88" w:rsidP="009D1F88">
      <w:pPr>
        <w:rPr>
          <w:rFonts w:cstheme="minorHAnsi"/>
        </w:rPr>
      </w:pPr>
      <w:r w:rsidRPr="00CC6021">
        <w:rPr>
          <w:rFonts w:cstheme="minorHAnsi"/>
          <w:b/>
          <w:bCs/>
        </w:rPr>
        <w:t>Plėtra ir integracija</w:t>
      </w:r>
      <w:r w:rsidRPr="00CC6021">
        <w:rPr>
          <w:rFonts w:cstheme="minorHAnsi"/>
        </w:rPr>
        <w:t xml:space="preserve">  </w:t>
      </w:r>
    </w:p>
    <w:p w14:paraId="1A62862B" w14:textId="77777777" w:rsidR="009D1F88" w:rsidRPr="00CC6021" w:rsidRDefault="009D1F88" w:rsidP="009D1F88">
      <w:pPr>
        <w:rPr>
          <w:rFonts w:cstheme="minorHAnsi"/>
        </w:rPr>
      </w:pPr>
      <w:r w:rsidRPr="00CC6021">
        <w:rPr>
          <w:rFonts w:cstheme="minorHAnsi"/>
        </w:rPr>
        <w:t xml:space="preserve">   - Modelio pritaikymas visose reikiamose grandyse.  </w:t>
      </w:r>
    </w:p>
    <w:p w14:paraId="50C1D651" w14:textId="6A778E22" w:rsidR="009D1F88" w:rsidRPr="00CC6021" w:rsidRDefault="009D1F88" w:rsidP="009D1F88">
      <w:pPr>
        <w:rPr>
          <w:rFonts w:cstheme="minorHAnsi"/>
        </w:rPr>
      </w:pPr>
      <w:r w:rsidRPr="00CC6021">
        <w:rPr>
          <w:rFonts w:cstheme="minorHAnsi"/>
        </w:rPr>
        <w:t xml:space="preserve">   - IT sistemų integracija su e. sveikata, laboratorijomis, diagnostikos centrais.  </w:t>
      </w:r>
    </w:p>
    <w:p w14:paraId="3747D232" w14:textId="77777777" w:rsidR="009D1F88" w:rsidRPr="00CC6021" w:rsidRDefault="009D1F88" w:rsidP="009D1F88">
      <w:pPr>
        <w:rPr>
          <w:rFonts w:cstheme="minorHAnsi"/>
        </w:rPr>
      </w:pPr>
      <w:r w:rsidRPr="00CC6021">
        <w:rPr>
          <w:rFonts w:cstheme="minorHAnsi"/>
        </w:rPr>
        <w:t xml:space="preserve">   - Darbuotojų mokymai ir vidinės kompetencijos stiprinimas.  </w:t>
      </w:r>
    </w:p>
    <w:p w14:paraId="0E4E5BD0" w14:textId="10970A41" w:rsidR="009D1F88" w:rsidRPr="00CC6021" w:rsidRDefault="009D1F88" w:rsidP="009D1F88">
      <w:pPr>
        <w:rPr>
          <w:rFonts w:cstheme="minorHAnsi"/>
          <w:b/>
          <w:bCs/>
        </w:rPr>
      </w:pPr>
      <w:r w:rsidRPr="00CC6021">
        <w:rPr>
          <w:rFonts w:cstheme="minorHAnsi"/>
          <w:b/>
          <w:bCs/>
        </w:rPr>
        <w:t xml:space="preserve">Stebėsena ir kokybės užtikrinimas  </w:t>
      </w:r>
    </w:p>
    <w:p w14:paraId="6F24E1F9" w14:textId="77777777" w:rsidR="009D1F88" w:rsidRPr="00CC6021" w:rsidRDefault="009D1F88" w:rsidP="009D1F88">
      <w:pPr>
        <w:rPr>
          <w:rFonts w:cstheme="minorHAnsi"/>
        </w:rPr>
      </w:pPr>
      <w:r w:rsidRPr="00CC6021">
        <w:rPr>
          <w:rFonts w:cstheme="minorHAnsi"/>
        </w:rPr>
        <w:t xml:space="preserve">   - Vertinami rodikliai: laiko nuo kreipimosi iki tyrimų atlikimo trukmė, pacientų pasitenkinimo indeksas, klinikiniai rezultatai.  </w:t>
      </w:r>
    </w:p>
    <w:p w14:paraId="74FDFC20" w14:textId="77777777" w:rsidR="009D1F88" w:rsidRPr="00CC6021" w:rsidRDefault="009D1F88" w:rsidP="009D1F88">
      <w:pPr>
        <w:rPr>
          <w:rFonts w:cstheme="minorHAnsi"/>
        </w:rPr>
      </w:pPr>
      <w:r w:rsidRPr="00CC6021">
        <w:rPr>
          <w:rFonts w:cstheme="minorHAnsi"/>
        </w:rPr>
        <w:lastRenderedPageBreak/>
        <w:t xml:space="preserve">   - Nuolatinio tobulinimo ciklas (PDCA metodika).  </w:t>
      </w:r>
    </w:p>
    <w:p w14:paraId="1F6A526C" w14:textId="05FDB94C" w:rsidR="009D1F88" w:rsidRPr="00CC6021" w:rsidRDefault="009D1F88" w:rsidP="009D1F88">
      <w:pPr>
        <w:rPr>
          <w:rFonts w:cstheme="minorHAnsi"/>
        </w:rPr>
      </w:pPr>
      <w:r w:rsidRPr="00CC6021">
        <w:rPr>
          <w:rFonts w:cstheme="minorHAnsi"/>
          <w:b/>
          <w:bCs/>
        </w:rPr>
        <w:t>Kritiniai sėkmės veiksniai</w:t>
      </w:r>
      <w:r w:rsidRPr="00CC6021">
        <w:rPr>
          <w:rFonts w:cstheme="minorHAnsi"/>
        </w:rPr>
        <w:t xml:space="preserve">  </w:t>
      </w:r>
    </w:p>
    <w:p w14:paraId="4CE8B5ED" w14:textId="43529502" w:rsidR="009D1F88" w:rsidRPr="00CC6021" w:rsidRDefault="009D1F88" w:rsidP="009D1F88">
      <w:pPr>
        <w:rPr>
          <w:rFonts w:cstheme="minorHAnsi"/>
        </w:rPr>
      </w:pPr>
      <w:r w:rsidRPr="00CC6021">
        <w:rPr>
          <w:rFonts w:cstheme="minorHAnsi"/>
        </w:rPr>
        <w:t xml:space="preserve">- Lyderystė ir atsakomybė: vadovų </w:t>
      </w:r>
      <w:r w:rsidR="0050535A" w:rsidRPr="00CC6021">
        <w:rPr>
          <w:rFonts w:cstheme="minorHAnsi"/>
        </w:rPr>
        <w:t>komandos įtraukimas</w:t>
      </w:r>
      <w:r w:rsidRPr="00CC6021">
        <w:rPr>
          <w:rFonts w:cstheme="minorHAnsi"/>
        </w:rPr>
        <w:t xml:space="preserve"> ir aiški vizija.  </w:t>
      </w:r>
    </w:p>
    <w:p w14:paraId="169823E3" w14:textId="7FF06D0C" w:rsidR="009D1F88" w:rsidRPr="00CC6021" w:rsidRDefault="009D1F88" w:rsidP="009D1F88">
      <w:pPr>
        <w:rPr>
          <w:rFonts w:cstheme="minorHAnsi"/>
        </w:rPr>
      </w:pPr>
      <w:r w:rsidRPr="00CC6021">
        <w:rPr>
          <w:rFonts w:cstheme="minorHAnsi"/>
        </w:rPr>
        <w:t xml:space="preserve">- Komandos darbas: visų specialybių darbuotojų bendradarbiavimas.  </w:t>
      </w:r>
    </w:p>
    <w:p w14:paraId="65A56652" w14:textId="5DF301AB" w:rsidR="009D1F88" w:rsidRPr="00CC6021" w:rsidRDefault="009D1F88" w:rsidP="009D1F88">
      <w:pPr>
        <w:rPr>
          <w:rFonts w:cstheme="minorHAnsi"/>
        </w:rPr>
      </w:pPr>
      <w:r w:rsidRPr="00CC6021">
        <w:rPr>
          <w:rFonts w:cstheme="minorHAnsi"/>
        </w:rPr>
        <w:t xml:space="preserve">- </w:t>
      </w:r>
      <w:r w:rsidR="009770AF" w:rsidRPr="00CC6021">
        <w:rPr>
          <w:rFonts w:cstheme="minorHAnsi"/>
        </w:rPr>
        <w:t>T</w:t>
      </w:r>
      <w:r w:rsidRPr="00CC6021">
        <w:rPr>
          <w:rFonts w:cstheme="minorHAnsi"/>
        </w:rPr>
        <w:t xml:space="preserve">echnologinis palaikymas: patikimos registracijos ir duomenų analizės sistemos.  </w:t>
      </w:r>
    </w:p>
    <w:p w14:paraId="15535419" w14:textId="7CF63390" w:rsidR="009D1F88" w:rsidRPr="00CC6021" w:rsidRDefault="009D1F88" w:rsidP="009D1F88">
      <w:pPr>
        <w:rPr>
          <w:rFonts w:cstheme="minorHAnsi"/>
        </w:rPr>
      </w:pPr>
      <w:r w:rsidRPr="00CC6021">
        <w:rPr>
          <w:rFonts w:cstheme="minorHAnsi"/>
        </w:rPr>
        <w:t xml:space="preserve">- Pokyčių valdymas: komunikacija apie naudą, pasipriešinimo mažinimas.  </w:t>
      </w:r>
    </w:p>
    <w:p w14:paraId="07DA97E2" w14:textId="1D02EBD2" w:rsidR="009D1F88" w:rsidRPr="00CC6021" w:rsidRDefault="009D1F88" w:rsidP="009D1F88">
      <w:pPr>
        <w:rPr>
          <w:rFonts w:cstheme="minorHAnsi"/>
          <w:b/>
          <w:bCs/>
        </w:rPr>
      </w:pPr>
      <w:r w:rsidRPr="00CC6021">
        <w:rPr>
          <w:rFonts w:cstheme="minorHAnsi"/>
          <w:b/>
          <w:bCs/>
        </w:rPr>
        <w:t>Rizikos ir jų valdymo strategijos</w:t>
      </w:r>
    </w:p>
    <w:p w14:paraId="68015C04" w14:textId="179FD86E" w:rsidR="009D1F88" w:rsidRPr="00CC6021" w:rsidRDefault="009D1F88" w:rsidP="009D1F88">
      <w:pPr>
        <w:rPr>
          <w:rFonts w:cstheme="minorHAnsi"/>
        </w:rPr>
      </w:pPr>
      <w:r w:rsidRPr="00CC6021">
        <w:rPr>
          <w:rFonts w:cstheme="minorHAnsi"/>
        </w:rPr>
        <w:t>- Žmogiškųjų išteklių trūkumas</w:t>
      </w:r>
      <w:r w:rsidR="009770AF" w:rsidRPr="00CC6021">
        <w:rPr>
          <w:rFonts w:cstheme="minorHAnsi"/>
        </w:rPr>
        <w:t xml:space="preserve">: </w:t>
      </w:r>
      <w:r w:rsidRPr="00CC6021">
        <w:rPr>
          <w:rFonts w:cstheme="minorHAnsi"/>
        </w:rPr>
        <w:t xml:space="preserve">rezervinių pajėgų planavimas, darbo grafikų optimizavimas.  </w:t>
      </w:r>
    </w:p>
    <w:p w14:paraId="1733F805" w14:textId="6800F04F" w:rsidR="009D1F88" w:rsidRPr="00CC6021" w:rsidRDefault="009D1F88" w:rsidP="009D1F88">
      <w:pPr>
        <w:rPr>
          <w:rFonts w:cstheme="minorHAnsi"/>
        </w:rPr>
      </w:pPr>
      <w:r w:rsidRPr="00CC6021">
        <w:rPr>
          <w:rFonts w:cstheme="minorHAnsi"/>
        </w:rPr>
        <w:t>- IT trikdžiai</w:t>
      </w:r>
      <w:r w:rsidR="009770AF" w:rsidRPr="00CC6021">
        <w:rPr>
          <w:rFonts w:cstheme="minorHAnsi"/>
        </w:rPr>
        <w:t>:</w:t>
      </w:r>
      <w:r w:rsidRPr="00CC6021">
        <w:rPr>
          <w:rFonts w:cstheme="minorHAnsi"/>
        </w:rPr>
        <w:t xml:space="preserve"> atsarginės procedūros, techninės priežiūros planas.  </w:t>
      </w:r>
    </w:p>
    <w:p w14:paraId="3FBEA73E" w14:textId="388B0222" w:rsidR="009D1F88" w:rsidRPr="00CC6021" w:rsidRDefault="009D1F88" w:rsidP="009D1F88">
      <w:pPr>
        <w:rPr>
          <w:rFonts w:cstheme="minorHAnsi"/>
        </w:rPr>
      </w:pPr>
      <w:r w:rsidRPr="00CC6021">
        <w:rPr>
          <w:rFonts w:cstheme="minorHAnsi"/>
        </w:rPr>
        <w:t>- Nesuderintos procedūros tarp padalinių</w:t>
      </w:r>
      <w:r w:rsidR="009770AF" w:rsidRPr="00CC6021">
        <w:rPr>
          <w:rFonts w:cstheme="minorHAnsi"/>
        </w:rPr>
        <w:t>:</w:t>
      </w:r>
      <w:r w:rsidRPr="00CC6021">
        <w:rPr>
          <w:rFonts w:cstheme="minorHAnsi"/>
        </w:rPr>
        <w:t xml:space="preserve"> periodiniai koordinavimo susitikimai.  </w:t>
      </w:r>
    </w:p>
    <w:p w14:paraId="14290091" w14:textId="67AF710B" w:rsidR="009D1F88" w:rsidRPr="00CC6021" w:rsidRDefault="009D1F88" w:rsidP="009D1F88">
      <w:pPr>
        <w:rPr>
          <w:rFonts w:cstheme="minorHAnsi"/>
        </w:rPr>
      </w:pPr>
      <w:r w:rsidRPr="00CC6021">
        <w:rPr>
          <w:rFonts w:cstheme="minorHAnsi"/>
          <w:b/>
          <w:bCs/>
        </w:rPr>
        <w:t>Laukiami rezultatai ir poveikis</w:t>
      </w:r>
      <w:r w:rsidRPr="00CC6021">
        <w:rPr>
          <w:rFonts w:cstheme="minorHAnsi"/>
        </w:rPr>
        <w:t xml:space="preserve">  </w:t>
      </w:r>
    </w:p>
    <w:p w14:paraId="0407798B" w14:textId="77777777" w:rsidR="009D1F88" w:rsidRPr="00CC6021" w:rsidRDefault="009D1F88" w:rsidP="009D1F88">
      <w:pPr>
        <w:rPr>
          <w:rFonts w:cstheme="minorHAnsi"/>
        </w:rPr>
      </w:pPr>
      <w:r w:rsidRPr="00CC6021">
        <w:rPr>
          <w:rFonts w:cstheme="minorHAnsi"/>
        </w:rPr>
        <w:t xml:space="preserve">- Sutrumpėję paciento kelio etapai.  </w:t>
      </w:r>
    </w:p>
    <w:p w14:paraId="2DCE8C2F" w14:textId="77777777" w:rsidR="009D1F88" w:rsidRPr="00CC6021" w:rsidRDefault="009D1F88" w:rsidP="009D1F88">
      <w:pPr>
        <w:rPr>
          <w:rFonts w:cstheme="minorHAnsi"/>
        </w:rPr>
      </w:pPr>
      <w:r w:rsidRPr="00CC6021">
        <w:rPr>
          <w:rFonts w:cstheme="minorHAnsi"/>
        </w:rPr>
        <w:t xml:space="preserve">- Didėjantis ankstyvos diagnostikos procentas, gerėjantys gydymo rezultatai.  </w:t>
      </w:r>
    </w:p>
    <w:p w14:paraId="67E4B3E0" w14:textId="77777777" w:rsidR="009D1F88" w:rsidRPr="00CC6021" w:rsidRDefault="009D1F88" w:rsidP="009D1F88">
      <w:pPr>
        <w:rPr>
          <w:rFonts w:cstheme="minorHAnsi"/>
        </w:rPr>
      </w:pPr>
      <w:r w:rsidRPr="00CC6021">
        <w:rPr>
          <w:rFonts w:cstheme="minorHAnsi"/>
        </w:rPr>
        <w:t xml:space="preserve">- Aukštesnis pacientų pasitenkinimo ir pasitikėjimo lygis.  </w:t>
      </w:r>
    </w:p>
    <w:p w14:paraId="4BD5792F" w14:textId="77777777" w:rsidR="009D1F88" w:rsidRPr="00CC6021" w:rsidRDefault="009D1F88" w:rsidP="009D1F88">
      <w:pPr>
        <w:rPr>
          <w:rFonts w:cstheme="minorHAnsi"/>
        </w:rPr>
      </w:pPr>
      <w:r w:rsidRPr="00CC6021">
        <w:rPr>
          <w:rFonts w:cstheme="minorHAnsi"/>
        </w:rPr>
        <w:t xml:space="preserve">- Efektyviau naudojami resursai, mažesnės pertraukos tarp tyrimų ir procedūrų.  </w:t>
      </w:r>
    </w:p>
    <w:p w14:paraId="77D66714" w14:textId="7D344E08" w:rsidR="00F20E4A" w:rsidRPr="00CC6021" w:rsidRDefault="00F20E4A" w:rsidP="004E3C54">
      <w:pPr>
        <w:ind w:left="5760"/>
        <w:rPr>
          <w:rFonts w:eastAsiaTheme="majorEastAsia" w:cstheme="minorHAnsi"/>
          <w:color w:val="2F5496" w:themeColor="accent1" w:themeShade="BF"/>
          <w:sz w:val="32"/>
          <w:szCs w:val="32"/>
        </w:rPr>
      </w:pPr>
    </w:p>
    <w:p w14:paraId="4E826B91" w14:textId="004B5383" w:rsidR="007E370D" w:rsidRPr="00CC6021" w:rsidRDefault="007E370D" w:rsidP="003D108D">
      <w:pPr>
        <w:pStyle w:val="Antrat2"/>
        <w:numPr>
          <w:ilvl w:val="0"/>
          <w:numId w:val="33"/>
        </w:numPr>
        <w:rPr>
          <w:rFonts w:asciiTheme="minorHAnsi" w:hAnsiTheme="minorHAnsi" w:cstheme="minorHAnsi"/>
        </w:rPr>
      </w:pPr>
      <w:bookmarkStart w:id="8" w:name="_Toc221012192"/>
      <w:r w:rsidRPr="00CC6021">
        <w:rPr>
          <w:rFonts w:asciiTheme="minorHAnsi" w:hAnsiTheme="minorHAnsi" w:cstheme="minorHAnsi"/>
        </w:rPr>
        <w:t>,,Žaliojo koridoriaus“ veikimo rodiklių stebėsenos modelio sudarymas</w:t>
      </w:r>
      <w:bookmarkEnd w:id="8"/>
    </w:p>
    <w:p w14:paraId="5F74ABB6" w14:textId="446701EF" w:rsidR="00EA0B64" w:rsidRPr="00CC6021" w:rsidRDefault="00EA0B64" w:rsidP="002C778A">
      <w:pPr>
        <w:rPr>
          <w:rFonts w:cstheme="minorHAnsi"/>
        </w:rPr>
      </w:pPr>
    </w:p>
    <w:p w14:paraId="6DE774F1" w14:textId="62EAFD23" w:rsidR="00AC7872" w:rsidRPr="00CC6021" w:rsidRDefault="00AC7872" w:rsidP="00AC7872">
      <w:pPr>
        <w:rPr>
          <w:rFonts w:cstheme="minorHAnsi"/>
          <w:b/>
          <w:bCs/>
        </w:rPr>
      </w:pPr>
      <w:r w:rsidRPr="00CC6021">
        <w:rPr>
          <w:rFonts w:cstheme="minorHAnsi"/>
          <w:b/>
          <w:bCs/>
        </w:rPr>
        <w:t> Rodiklių stebėsenos modelio tikslai</w:t>
      </w:r>
      <w:r w:rsidR="00E55859" w:rsidRPr="00CC6021">
        <w:rPr>
          <w:rFonts w:cstheme="minorHAnsi"/>
          <w:b/>
          <w:bCs/>
        </w:rPr>
        <w:t>:</w:t>
      </w:r>
    </w:p>
    <w:p w14:paraId="637E3C0F" w14:textId="77777777" w:rsidR="00AC7872" w:rsidRPr="00CC6021" w:rsidRDefault="00AC7872" w:rsidP="00740A2A">
      <w:pPr>
        <w:numPr>
          <w:ilvl w:val="0"/>
          <w:numId w:val="6"/>
        </w:numPr>
        <w:rPr>
          <w:rFonts w:cstheme="minorHAnsi"/>
        </w:rPr>
      </w:pPr>
      <w:r w:rsidRPr="00CC6021">
        <w:rPr>
          <w:rFonts w:cstheme="minorHAnsi"/>
        </w:rPr>
        <w:t>Įvertinti proceso efektyvumą (laiko trukmė nuo siuntimo iki paslaugos suteikimo).</w:t>
      </w:r>
    </w:p>
    <w:p w14:paraId="7CD2E4AF" w14:textId="41DCECBF" w:rsidR="00AC7872" w:rsidRPr="00CC6021" w:rsidRDefault="00AC7872" w:rsidP="00740A2A">
      <w:pPr>
        <w:numPr>
          <w:ilvl w:val="0"/>
          <w:numId w:val="6"/>
        </w:numPr>
        <w:rPr>
          <w:rFonts w:cstheme="minorHAnsi"/>
        </w:rPr>
      </w:pPr>
      <w:r w:rsidRPr="00CC6021">
        <w:rPr>
          <w:rFonts w:cstheme="minorHAnsi"/>
        </w:rPr>
        <w:t xml:space="preserve">Užtikrinti </w:t>
      </w:r>
      <w:r w:rsidR="00E55859" w:rsidRPr="00CC6021">
        <w:rPr>
          <w:rFonts w:cstheme="minorHAnsi"/>
        </w:rPr>
        <w:t>paslaugų teikimo eigos (</w:t>
      </w:r>
      <w:r w:rsidR="007F3C1B" w:rsidRPr="00CC6021">
        <w:rPr>
          <w:rFonts w:cstheme="minorHAnsi"/>
        </w:rPr>
        <w:t>„</w:t>
      </w:r>
      <w:r w:rsidRPr="00CC6021">
        <w:rPr>
          <w:rFonts w:cstheme="minorHAnsi"/>
        </w:rPr>
        <w:t>paciento kelionės</w:t>
      </w:r>
      <w:r w:rsidR="007F3C1B" w:rsidRPr="00CC6021">
        <w:rPr>
          <w:rFonts w:cstheme="minorHAnsi"/>
        </w:rPr>
        <w:t>“</w:t>
      </w:r>
      <w:r w:rsidR="00E55859" w:rsidRPr="00CC6021">
        <w:rPr>
          <w:rFonts w:cstheme="minorHAnsi"/>
        </w:rPr>
        <w:t xml:space="preserve">) </w:t>
      </w:r>
      <w:r w:rsidRPr="00CC6021">
        <w:rPr>
          <w:rFonts w:cstheme="minorHAnsi"/>
        </w:rPr>
        <w:t>skaidrumą ir nuoseklumą.</w:t>
      </w:r>
    </w:p>
    <w:p w14:paraId="419C1A97" w14:textId="77777777" w:rsidR="00AC7872" w:rsidRPr="00CC6021" w:rsidRDefault="00AC7872" w:rsidP="00740A2A">
      <w:pPr>
        <w:numPr>
          <w:ilvl w:val="0"/>
          <w:numId w:val="6"/>
        </w:numPr>
        <w:rPr>
          <w:rFonts w:cstheme="minorHAnsi"/>
        </w:rPr>
      </w:pPr>
      <w:r w:rsidRPr="00CC6021">
        <w:rPr>
          <w:rFonts w:cstheme="minorHAnsi"/>
        </w:rPr>
        <w:t>Iš anksto identifikuoti sistemos trukdžius ar „butelio kaklelio“ vietas.</w:t>
      </w:r>
    </w:p>
    <w:p w14:paraId="1CB4E701" w14:textId="77777777" w:rsidR="00AC7872" w:rsidRPr="00CC6021" w:rsidRDefault="00AC7872" w:rsidP="00740A2A">
      <w:pPr>
        <w:numPr>
          <w:ilvl w:val="0"/>
          <w:numId w:val="6"/>
        </w:numPr>
        <w:rPr>
          <w:rFonts w:cstheme="minorHAnsi"/>
        </w:rPr>
      </w:pPr>
      <w:r w:rsidRPr="00CC6021">
        <w:rPr>
          <w:rFonts w:cstheme="minorHAnsi"/>
        </w:rPr>
        <w:t>Palaikyti aukštą paslaugų kokybę ir pacientų pasitenkinimą.</w:t>
      </w:r>
    </w:p>
    <w:p w14:paraId="084BE709" w14:textId="77777777" w:rsidR="00E55859" w:rsidRPr="00CC6021" w:rsidRDefault="00E55859" w:rsidP="00AC7872">
      <w:pPr>
        <w:rPr>
          <w:rFonts w:cstheme="minorHAnsi"/>
          <w:b/>
          <w:bCs/>
        </w:rPr>
      </w:pPr>
    </w:p>
    <w:p w14:paraId="48885EF1" w14:textId="6BFE22BF" w:rsidR="00AC7872" w:rsidRPr="00CC6021" w:rsidRDefault="00AC7872" w:rsidP="00AC7872">
      <w:pPr>
        <w:rPr>
          <w:rFonts w:cstheme="minorHAnsi"/>
          <w:b/>
          <w:bCs/>
        </w:rPr>
      </w:pPr>
      <w:r w:rsidRPr="00CC6021">
        <w:rPr>
          <w:rFonts w:cstheme="minorHAnsi"/>
          <w:b/>
          <w:bCs/>
        </w:rPr>
        <w:t>Rodiklių grupės ir pavyzdžiai</w:t>
      </w:r>
      <w:r w:rsidR="00E55859" w:rsidRPr="00CC6021">
        <w:rPr>
          <w:rFonts w:cstheme="minorHAnsi"/>
          <w:b/>
          <w:bCs/>
        </w:rPr>
        <w:t>:</w:t>
      </w:r>
    </w:p>
    <w:tbl>
      <w:tblPr>
        <w:tblW w:w="0" w:type="auto"/>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13"/>
        <w:gridCol w:w="5932"/>
        <w:gridCol w:w="1783"/>
      </w:tblGrid>
      <w:tr w:rsidR="00AC7872" w:rsidRPr="00CC6021" w14:paraId="401FB9E4" w14:textId="77777777">
        <w:trPr>
          <w:tblHeader/>
        </w:trPr>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32AF1BAB" w14:textId="77777777" w:rsidR="00AC7872" w:rsidRPr="00CC6021" w:rsidRDefault="00AC7872" w:rsidP="00AC7872">
            <w:pPr>
              <w:rPr>
                <w:rFonts w:cstheme="minorHAnsi"/>
                <w:b/>
                <w:bCs/>
              </w:rPr>
            </w:pPr>
            <w:r w:rsidRPr="00CC6021">
              <w:rPr>
                <w:rFonts w:cstheme="minorHAnsi"/>
                <w:b/>
                <w:bCs/>
              </w:rPr>
              <w:t>Rodiklių grupė</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02C539FB" w14:textId="77777777" w:rsidR="00AC7872" w:rsidRPr="00CC6021" w:rsidRDefault="00AC7872" w:rsidP="00AC7872">
            <w:pPr>
              <w:rPr>
                <w:rFonts w:cstheme="minorHAnsi"/>
                <w:b/>
                <w:bCs/>
              </w:rPr>
            </w:pPr>
            <w:r w:rsidRPr="00CC6021">
              <w:rPr>
                <w:rFonts w:cstheme="minorHAnsi"/>
                <w:b/>
                <w:bCs/>
              </w:rPr>
              <w:t>Pavyzdys</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634DF0E7" w14:textId="77777777" w:rsidR="00AC7872" w:rsidRPr="00CC6021" w:rsidRDefault="00AC7872" w:rsidP="00AC7872">
            <w:pPr>
              <w:rPr>
                <w:rFonts w:cstheme="minorHAnsi"/>
                <w:b/>
                <w:bCs/>
              </w:rPr>
            </w:pPr>
            <w:r w:rsidRPr="00CC6021">
              <w:rPr>
                <w:rFonts w:cstheme="minorHAnsi"/>
                <w:b/>
                <w:bCs/>
              </w:rPr>
              <w:t>Matavimo dažnis</w:t>
            </w:r>
          </w:p>
        </w:tc>
      </w:tr>
      <w:tr w:rsidR="00AC7872" w:rsidRPr="00CC6021" w14:paraId="787B17A0" w14:textId="77777777">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1C2B46DB" w14:textId="77777777" w:rsidR="00AC7872" w:rsidRPr="00CC6021" w:rsidRDefault="00AC7872" w:rsidP="00AC7872">
            <w:pPr>
              <w:rPr>
                <w:rFonts w:cstheme="minorHAnsi"/>
              </w:rPr>
            </w:pPr>
            <w:r w:rsidRPr="00CC6021">
              <w:rPr>
                <w:rFonts w:cstheme="minorHAnsi"/>
              </w:rPr>
              <w:t>Laiko rodikliai</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434A1008" w14:textId="77777777" w:rsidR="00AC7872" w:rsidRPr="00CC6021" w:rsidRDefault="00AC7872" w:rsidP="00AC7872">
            <w:pPr>
              <w:rPr>
                <w:rFonts w:cstheme="minorHAnsi"/>
              </w:rPr>
            </w:pPr>
            <w:r w:rsidRPr="00CC6021">
              <w:rPr>
                <w:rFonts w:cstheme="minorHAnsi"/>
              </w:rPr>
              <w:t>Vidutinis laikas (dienomis) nuo šeimos gydytojo siuntimo iki paslaugos suteikimo</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0B55DFE5" w14:textId="77777777" w:rsidR="00AC7872" w:rsidRPr="00CC6021" w:rsidRDefault="00AC7872" w:rsidP="00AC7872">
            <w:pPr>
              <w:rPr>
                <w:rFonts w:cstheme="minorHAnsi"/>
              </w:rPr>
            </w:pPr>
            <w:r w:rsidRPr="00CC6021">
              <w:rPr>
                <w:rFonts w:cstheme="minorHAnsi"/>
              </w:rPr>
              <w:t>Kas mėn.</w:t>
            </w:r>
          </w:p>
        </w:tc>
      </w:tr>
      <w:tr w:rsidR="00AC7872" w:rsidRPr="00CC6021" w14:paraId="41D4F9CA" w14:textId="77777777">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25464140" w14:textId="77777777" w:rsidR="00AC7872" w:rsidRPr="00CC6021" w:rsidRDefault="00AC7872" w:rsidP="00AC7872">
            <w:pPr>
              <w:rPr>
                <w:rFonts w:cstheme="minorHAnsi"/>
              </w:rPr>
            </w:pPr>
            <w:r w:rsidRPr="00CC6021">
              <w:rPr>
                <w:rFonts w:cstheme="minorHAnsi"/>
              </w:rPr>
              <w:lastRenderedPageBreak/>
              <w:t>Klinikiniai rodikliai</w:t>
            </w:r>
          </w:p>
        </w:tc>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1341EBED" w14:textId="77777777" w:rsidR="00AC7872" w:rsidRPr="00CC6021" w:rsidRDefault="00AC7872" w:rsidP="00AC7872">
            <w:pPr>
              <w:rPr>
                <w:rFonts w:cstheme="minorHAnsi"/>
              </w:rPr>
            </w:pPr>
            <w:r w:rsidRPr="00CC6021">
              <w:rPr>
                <w:rFonts w:cstheme="minorHAnsi"/>
              </w:rPr>
              <w:t>Pacientų, patekusių į „Žaliąjį koridorių“ pagal indikacijas, %</w:t>
            </w:r>
          </w:p>
        </w:tc>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63049500" w14:textId="77777777" w:rsidR="00AC7872" w:rsidRPr="00CC6021" w:rsidRDefault="00AC7872" w:rsidP="00AC7872">
            <w:pPr>
              <w:rPr>
                <w:rFonts w:cstheme="minorHAnsi"/>
              </w:rPr>
            </w:pPr>
            <w:r w:rsidRPr="00CC6021">
              <w:rPr>
                <w:rFonts w:cstheme="minorHAnsi"/>
              </w:rPr>
              <w:t>Kas ketvirtį</w:t>
            </w:r>
          </w:p>
        </w:tc>
      </w:tr>
      <w:tr w:rsidR="00AC7872" w:rsidRPr="00CC6021" w14:paraId="21B5D210" w14:textId="77777777">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227F9D97" w14:textId="77777777" w:rsidR="00AC7872" w:rsidRPr="00CC6021" w:rsidRDefault="00AC7872" w:rsidP="00AC7872">
            <w:pPr>
              <w:rPr>
                <w:rFonts w:cstheme="minorHAnsi"/>
              </w:rPr>
            </w:pPr>
            <w:r w:rsidRPr="00CC6021">
              <w:rPr>
                <w:rFonts w:cstheme="minorHAnsi"/>
              </w:rPr>
              <w:t>Kokybės rodikliai</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14CD7037" w14:textId="77777777" w:rsidR="00AC7872" w:rsidRPr="00CC6021" w:rsidRDefault="00AC7872" w:rsidP="00AC7872">
            <w:pPr>
              <w:rPr>
                <w:rFonts w:cstheme="minorHAnsi"/>
              </w:rPr>
            </w:pPr>
            <w:r w:rsidRPr="00CC6021">
              <w:rPr>
                <w:rFonts w:cstheme="minorHAnsi"/>
              </w:rPr>
              <w:t>Pacientų pasitenkinimo įvertinimas (skalė nuo 1 iki 10)</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2856B6F6" w14:textId="77777777" w:rsidR="00AC7872" w:rsidRPr="00CC6021" w:rsidRDefault="00AC7872" w:rsidP="00AC7872">
            <w:pPr>
              <w:rPr>
                <w:rFonts w:cstheme="minorHAnsi"/>
              </w:rPr>
            </w:pPr>
            <w:r w:rsidRPr="00CC6021">
              <w:rPr>
                <w:rFonts w:cstheme="minorHAnsi"/>
              </w:rPr>
              <w:t>Kas pusmetį</w:t>
            </w:r>
          </w:p>
        </w:tc>
      </w:tr>
      <w:tr w:rsidR="00AC7872" w:rsidRPr="00CC6021" w14:paraId="714C5C78" w14:textId="77777777">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5748695B" w14:textId="77777777" w:rsidR="00AC7872" w:rsidRPr="00CC6021" w:rsidRDefault="00AC7872" w:rsidP="00AC7872">
            <w:pPr>
              <w:rPr>
                <w:rFonts w:cstheme="minorHAnsi"/>
              </w:rPr>
            </w:pPr>
            <w:r w:rsidRPr="00CC6021">
              <w:rPr>
                <w:rFonts w:cstheme="minorHAnsi"/>
              </w:rPr>
              <w:t>Sisteminiai rodikliai</w:t>
            </w:r>
          </w:p>
        </w:tc>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0FFEB515" w14:textId="77777777" w:rsidR="00AC7872" w:rsidRPr="00CC6021" w:rsidRDefault="00AC7872" w:rsidP="00AC7872">
            <w:pPr>
              <w:rPr>
                <w:rFonts w:cstheme="minorHAnsi"/>
              </w:rPr>
            </w:pPr>
            <w:r w:rsidRPr="00CC6021">
              <w:rPr>
                <w:rFonts w:cstheme="minorHAnsi"/>
              </w:rPr>
              <w:t>Atvejų, kai procesas viršijo nustatytą terminą, skaičius</w:t>
            </w:r>
          </w:p>
        </w:tc>
        <w:tc>
          <w:tcPr>
            <w:tcW w:w="0" w:type="auto"/>
            <w:tcBorders>
              <w:top w:val="single" w:sz="4" w:space="0" w:color="D1D9E0"/>
              <w:left w:val="single" w:sz="4" w:space="0" w:color="D1D9E0"/>
              <w:bottom w:val="single" w:sz="4" w:space="0" w:color="D1D9E0"/>
              <w:right w:val="single" w:sz="4" w:space="0" w:color="D1D9E0"/>
            </w:tcBorders>
            <w:shd w:val="clear" w:color="auto" w:fill="F6F8FA"/>
            <w:tcMar>
              <w:top w:w="90" w:type="dxa"/>
              <w:left w:w="195" w:type="dxa"/>
              <w:bottom w:w="90" w:type="dxa"/>
              <w:right w:w="195" w:type="dxa"/>
            </w:tcMar>
            <w:vAlign w:val="center"/>
            <w:hideMark/>
          </w:tcPr>
          <w:p w14:paraId="3975A51F" w14:textId="77777777" w:rsidR="00AC7872" w:rsidRPr="00CC6021" w:rsidRDefault="00AC7872" w:rsidP="00AC7872">
            <w:pPr>
              <w:rPr>
                <w:rFonts w:cstheme="minorHAnsi"/>
              </w:rPr>
            </w:pPr>
            <w:r w:rsidRPr="00CC6021">
              <w:rPr>
                <w:rFonts w:cstheme="minorHAnsi"/>
              </w:rPr>
              <w:t>Kas mėn.</w:t>
            </w:r>
          </w:p>
        </w:tc>
      </w:tr>
      <w:tr w:rsidR="00AC7872" w:rsidRPr="00CC6021" w14:paraId="1879DF41" w14:textId="77777777">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19844901" w14:textId="77777777" w:rsidR="00AC7872" w:rsidRPr="00CC6021" w:rsidRDefault="00AC7872" w:rsidP="00AC7872">
            <w:pPr>
              <w:rPr>
                <w:rFonts w:cstheme="minorHAnsi"/>
              </w:rPr>
            </w:pPr>
            <w:r w:rsidRPr="00CC6021">
              <w:rPr>
                <w:rFonts w:cstheme="minorHAnsi"/>
              </w:rPr>
              <w:t>Rezultatų rodikliai</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02F163F0" w14:textId="77777777" w:rsidR="00AC7872" w:rsidRPr="00CC6021" w:rsidRDefault="00AC7872" w:rsidP="00AC7872">
            <w:pPr>
              <w:rPr>
                <w:rFonts w:cstheme="minorHAnsi"/>
              </w:rPr>
            </w:pPr>
            <w:r w:rsidRPr="00CC6021">
              <w:rPr>
                <w:rFonts w:cstheme="minorHAnsi"/>
              </w:rPr>
              <w:t>Sėkmingo gydymo baigties rodikliai (pagal indikaciją)</w:t>
            </w:r>
          </w:p>
        </w:tc>
        <w:tc>
          <w:tcPr>
            <w:tcW w:w="0" w:type="auto"/>
            <w:tcBorders>
              <w:top w:val="single" w:sz="4" w:space="0" w:color="D1D9E0"/>
              <w:left w:val="single" w:sz="4" w:space="0" w:color="D1D9E0"/>
              <w:bottom w:val="single" w:sz="4" w:space="0" w:color="D1D9E0"/>
              <w:right w:val="single" w:sz="4" w:space="0" w:color="D1D9E0"/>
            </w:tcBorders>
            <w:shd w:val="clear" w:color="auto" w:fill="FFFFFF"/>
            <w:tcMar>
              <w:top w:w="90" w:type="dxa"/>
              <w:left w:w="195" w:type="dxa"/>
              <w:bottom w:w="90" w:type="dxa"/>
              <w:right w:w="195" w:type="dxa"/>
            </w:tcMar>
            <w:vAlign w:val="center"/>
            <w:hideMark/>
          </w:tcPr>
          <w:p w14:paraId="0193A6FD" w14:textId="77777777" w:rsidR="00AC7872" w:rsidRPr="00CC6021" w:rsidRDefault="00AC7872" w:rsidP="00AC7872">
            <w:pPr>
              <w:rPr>
                <w:rFonts w:cstheme="minorHAnsi"/>
              </w:rPr>
            </w:pPr>
            <w:r w:rsidRPr="00CC6021">
              <w:rPr>
                <w:rFonts w:cstheme="minorHAnsi"/>
              </w:rPr>
              <w:t>Kas metus</w:t>
            </w:r>
          </w:p>
        </w:tc>
      </w:tr>
    </w:tbl>
    <w:p w14:paraId="5612CCEB" w14:textId="77777777" w:rsidR="00E40B7A" w:rsidRPr="00CC6021" w:rsidRDefault="00E40B7A" w:rsidP="00AC7872">
      <w:pPr>
        <w:rPr>
          <w:rFonts w:cstheme="minorHAnsi"/>
          <w:b/>
          <w:bCs/>
        </w:rPr>
      </w:pPr>
    </w:p>
    <w:p w14:paraId="5916B120" w14:textId="0F87DCF8" w:rsidR="00AC7872" w:rsidRPr="00CC6021" w:rsidRDefault="00AC7872" w:rsidP="00AC7872">
      <w:pPr>
        <w:rPr>
          <w:rFonts w:cstheme="minorHAnsi"/>
          <w:b/>
          <w:bCs/>
        </w:rPr>
      </w:pPr>
      <w:r w:rsidRPr="00CC6021">
        <w:rPr>
          <w:rFonts w:cstheme="minorHAnsi"/>
          <w:b/>
          <w:bCs/>
        </w:rPr>
        <w:t>Duomenų šaltiniai ir surinkimo procesai</w:t>
      </w:r>
      <w:r w:rsidR="00E55859" w:rsidRPr="00CC6021">
        <w:rPr>
          <w:rFonts w:cstheme="minorHAnsi"/>
          <w:b/>
          <w:bCs/>
        </w:rPr>
        <w:t>:</w:t>
      </w:r>
    </w:p>
    <w:p w14:paraId="5695F358" w14:textId="77777777" w:rsidR="00AC7872" w:rsidRPr="00CC6021" w:rsidRDefault="00AC7872" w:rsidP="00740A2A">
      <w:pPr>
        <w:numPr>
          <w:ilvl w:val="0"/>
          <w:numId w:val="7"/>
        </w:numPr>
        <w:rPr>
          <w:rFonts w:cstheme="minorHAnsi"/>
        </w:rPr>
      </w:pPr>
      <w:r w:rsidRPr="00CC6021">
        <w:rPr>
          <w:rFonts w:cstheme="minorHAnsi"/>
        </w:rPr>
        <w:t>Elektroninė sveikatos sistema (E. sveikata).</w:t>
      </w:r>
    </w:p>
    <w:p w14:paraId="51A55767" w14:textId="77777777" w:rsidR="00AC7872" w:rsidRPr="00CC6021" w:rsidRDefault="00AC7872" w:rsidP="00740A2A">
      <w:pPr>
        <w:numPr>
          <w:ilvl w:val="0"/>
          <w:numId w:val="7"/>
        </w:numPr>
        <w:rPr>
          <w:rFonts w:cstheme="minorHAnsi"/>
        </w:rPr>
      </w:pPr>
      <w:r w:rsidRPr="00CC6021">
        <w:rPr>
          <w:rFonts w:cstheme="minorHAnsi"/>
        </w:rPr>
        <w:t>Gydymo įstaigų vidinės IS duomenys.</w:t>
      </w:r>
    </w:p>
    <w:p w14:paraId="4F16DB7D" w14:textId="77777777" w:rsidR="00AC7872" w:rsidRPr="00CC6021" w:rsidRDefault="00AC7872" w:rsidP="00740A2A">
      <w:pPr>
        <w:numPr>
          <w:ilvl w:val="0"/>
          <w:numId w:val="7"/>
        </w:numPr>
        <w:rPr>
          <w:rFonts w:cstheme="minorHAnsi"/>
        </w:rPr>
      </w:pPr>
      <w:r w:rsidRPr="00CC6021">
        <w:rPr>
          <w:rFonts w:cstheme="minorHAnsi"/>
        </w:rPr>
        <w:t>Nacionalinės sveikatos tarnybos duomenų bazės.</w:t>
      </w:r>
    </w:p>
    <w:p w14:paraId="3AEF38C8" w14:textId="77777777" w:rsidR="00AC7872" w:rsidRPr="00CC6021" w:rsidRDefault="00AC7872" w:rsidP="00740A2A">
      <w:pPr>
        <w:numPr>
          <w:ilvl w:val="0"/>
          <w:numId w:val="7"/>
        </w:numPr>
        <w:rPr>
          <w:rFonts w:cstheme="minorHAnsi"/>
        </w:rPr>
      </w:pPr>
      <w:r w:rsidRPr="00CC6021">
        <w:rPr>
          <w:rFonts w:cstheme="minorHAnsi"/>
        </w:rPr>
        <w:t>Pacientų apklausos ir registracijos analizė.</w:t>
      </w:r>
    </w:p>
    <w:p w14:paraId="0662197E" w14:textId="77777777" w:rsidR="00AC7872" w:rsidRPr="00CC6021" w:rsidRDefault="00AC7872" w:rsidP="00AC7872">
      <w:pPr>
        <w:rPr>
          <w:rFonts w:cstheme="minorHAnsi"/>
        </w:rPr>
      </w:pPr>
      <w:r w:rsidRPr="00CC6021">
        <w:rPr>
          <w:rFonts w:cstheme="minorHAnsi"/>
          <w:b/>
          <w:bCs/>
        </w:rPr>
        <w:t>Svarbu:</w:t>
      </w:r>
      <w:r w:rsidRPr="00CC6021">
        <w:rPr>
          <w:rFonts w:cstheme="minorHAnsi"/>
        </w:rPr>
        <w:t> užtikrinti duomenų integralumą ir patikimumą – be to rodiklių analizė tampa klaidinanti.</w:t>
      </w:r>
    </w:p>
    <w:p w14:paraId="0875DD13" w14:textId="77777777" w:rsidR="00E55859" w:rsidRPr="00CC6021" w:rsidRDefault="00E55859" w:rsidP="00AC7872">
      <w:pPr>
        <w:rPr>
          <w:rFonts w:cstheme="minorHAnsi"/>
          <w:b/>
          <w:bCs/>
        </w:rPr>
      </w:pPr>
    </w:p>
    <w:p w14:paraId="3998C869" w14:textId="2A572A62" w:rsidR="00AC7872" w:rsidRPr="00CC6021" w:rsidRDefault="00AC7872" w:rsidP="00AC7872">
      <w:pPr>
        <w:rPr>
          <w:rFonts w:cstheme="minorHAnsi"/>
          <w:b/>
          <w:bCs/>
        </w:rPr>
      </w:pPr>
      <w:r w:rsidRPr="00CC6021">
        <w:rPr>
          <w:rFonts w:cstheme="minorHAnsi"/>
          <w:b/>
          <w:bCs/>
        </w:rPr>
        <w:t>Analizės ir interpretacijos principai</w:t>
      </w:r>
      <w:r w:rsidR="00E55859" w:rsidRPr="00CC6021">
        <w:rPr>
          <w:rFonts w:cstheme="minorHAnsi"/>
          <w:b/>
          <w:bCs/>
        </w:rPr>
        <w:t>:</w:t>
      </w:r>
    </w:p>
    <w:p w14:paraId="354D2A34" w14:textId="77777777" w:rsidR="00AC7872" w:rsidRPr="00CC6021" w:rsidRDefault="00AC7872" w:rsidP="00740A2A">
      <w:pPr>
        <w:numPr>
          <w:ilvl w:val="0"/>
          <w:numId w:val="8"/>
        </w:numPr>
        <w:rPr>
          <w:rFonts w:cstheme="minorHAnsi"/>
        </w:rPr>
      </w:pPr>
      <w:r w:rsidRPr="00CC6021">
        <w:rPr>
          <w:rFonts w:cstheme="minorHAnsi"/>
        </w:rPr>
        <w:t>Naudoti </w:t>
      </w:r>
      <w:r w:rsidRPr="00CC6021">
        <w:rPr>
          <w:rFonts w:cstheme="minorHAnsi"/>
          <w:b/>
          <w:bCs/>
        </w:rPr>
        <w:t>tendencijų analizę</w:t>
      </w:r>
      <w:r w:rsidRPr="00CC6021">
        <w:rPr>
          <w:rFonts w:cstheme="minorHAnsi"/>
        </w:rPr>
        <w:t> (dinamiką per laiką, o ne tik momentinį pjūvį).</w:t>
      </w:r>
    </w:p>
    <w:p w14:paraId="6C58E05C" w14:textId="77777777" w:rsidR="00AC7872" w:rsidRPr="00CC6021" w:rsidRDefault="00AC7872" w:rsidP="00740A2A">
      <w:pPr>
        <w:numPr>
          <w:ilvl w:val="0"/>
          <w:numId w:val="8"/>
        </w:numPr>
        <w:rPr>
          <w:rFonts w:cstheme="minorHAnsi"/>
        </w:rPr>
      </w:pPr>
      <w:r w:rsidRPr="00CC6021">
        <w:rPr>
          <w:rFonts w:cstheme="minorHAnsi"/>
        </w:rPr>
        <w:t>Vertinti </w:t>
      </w:r>
      <w:r w:rsidRPr="00CC6021">
        <w:rPr>
          <w:rFonts w:cstheme="minorHAnsi"/>
          <w:b/>
          <w:bCs/>
        </w:rPr>
        <w:t>nuokrypius nuo norminių terminų</w:t>
      </w:r>
      <w:r w:rsidRPr="00CC6021">
        <w:rPr>
          <w:rFonts w:cstheme="minorHAnsi"/>
        </w:rPr>
        <w:t> ir identifikuoti dažniausias nukrypimo priežastis.</w:t>
      </w:r>
    </w:p>
    <w:p w14:paraId="28A4109A" w14:textId="77777777" w:rsidR="00AC7872" w:rsidRPr="00CC6021" w:rsidRDefault="00AC7872" w:rsidP="00740A2A">
      <w:pPr>
        <w:numPr>
          <w:ilvl w:val="0"/>
          <w:numId w:val="8"/>
        </w:numPr>
        <w:rPr>
          <w:rFonts w:cstheme="minorHAnsi"/>
        </w:rPr>
      </w:pPr>
      <w:r w:rsidRPr="00CC6021">
        <w:rPr>
          <w:rFonts w:cstheme="minorHAnsi"/>
        </w:rPr>
        <w:t>Derinti </w:t>
      </w:r>
      <w:r w:rsidRPr="00CC6021">
        <w:rPr>
          <w:rFonts w:cstheme="minorHAnsi"/>
          <w:b/>
          <w:bCs/>
        </w:rPr>
        <w:t>kiekybinę</w:t>
      </w:r>
      <w:r w:rsidRPr="00CC6021">
        <w:rPr>
          <w:rFonts w:cstheme="minorHAnsi"/>
        </w:rPr>
        <w:t> (skaičiai, procentai) ir </w:t>
      </w:r>
      <w:r w:rsidRPr="00CC6021">
        <w:rPr>
          <w:rFonts w:cstheme="minorHAnsi"/>
          <w:b/>
          <w:bCs/>
        </w:rPr>
        <w:t>kokybinę</w:t>
      </w:r>
      <w:r w:rsidRPr="00CC6021">
        <w:rPr>
          <w:rFonts w:cstheme="minorHAnsi"/>
        </w:rPr>
        <w:t> (pacientų komentarai) analizę.</w:t>
      </w:r>
    </w:p>
    <w:p w14:paraId="78178908" w14:textId="77777777" w:rsidR="00E55859" w:rsidRPr="00CC6021" w:rsidRDefault="00E55859" w:rsidP="00AC7872">
      <w:pPr>
        <w:rPr>
          <w:rFonts w:cstheme="minorHAnsi"/>
          <w:b/>
          <w:bCs/>
        </w:rPr>
      </w:pPr>
    </w:p>
    <w:p w14:paraId="3FF913E3" w14:textId="39F0ED9F" w:rsidR="00AC7872" w:rsidRPr="00CC6021" w:rsidRDefault="00AC7872" w:rsidP="00AC7872">
      <w:pPr>
        <w:rPr>
          <w:rFonts w:cstheme="minorHAnsi"/>
          <w:b/>
          <w:bCs/>
        </w:rPr>
      </w:pPr>
      <w:r w:rsidRPr="00CC6021">
        <w:rPr>
          <w:rFonts w:cstheme="minorHAnsi"/>
          <w:b/>
          <w:bCs/>
        </w:rPr>
        <w:t>Veiklos gerinimo ciklas (PDCA modelis)</w:t>
      </w:r>
      <w:r w:rsidR="00E55859" w:rsidRPr="00CC6021">
        <w:rPr>
          <w:rFonts w:cstheme="minorHAnsi"/>
          <w:b/>
          <w:bCs/>
        </w:rPr>
        <w:t>:</w:t>
      </w:r>
    </w:p>
    <w:p w14:paraId="517CD1E4" w14:textId="77777777" w:rsidR="00AC7872" w:rsidRPr="00CC6021" w:rsidRDefault="00AC7872" w:rsidP="00740A2A">
      <w:pPr>
        <w:numPr>
          <w:ilvl w:val="0"/>
          <w:numId w:val="9"/>
        </w:numPr>
        <w:rPr>
          <w:rFonts w:cstheme="minorHAnsi"/>
        </w:rPr>
      </w:pPr>
      <w:r w:rsidRPr="00CC6021">
        <w:rPr>
          <w:rFonts w:cstheme="minorHAnsi"/>
          <w:b/>
          <w:bCs/>
        </w:rPr>
        <w:t>Plan (planavimas):</w:t>
      </w:r>
      <w:r w:rsidRPr="00CC6021">
        <w:rPr>
          <w:rFonts w:cstheme="minorHAnsi"/>
        </w:rPr>
        <w:t> apibrėžti rodiklius ir tikslines reikšmes.</w:t>
      </w:r>
    </w:p>
    <w:p w14:paraId="3C8CFD48" w14:textId="77777777" w:rsidR="00AC7872" w:rsidRPr="00CC6021" w:rsidRDefault="00AC7872" w:rsidP="00740A2A">
      <w:pPr>
        <w:numPr>
          <w:ilvl w:val="0"/>
          <w:numId w:val="9"/>
        </w:numPr>
        <w:rPr>
          <w:rFonts w:cstheme="minorHAnsi"/>
        </w:rPr>
      </w:pPr>
      <w:r w:rsidRPr="00CC6021">
        <w:rPr>
          <w:rFonts w:cstheme="minorHAnsi"/>
          <w:b/>
          <w:bCs/>
        </w:rPr>
        <w:t>Do (įgyvendinimas):</w:t>
      </w:r>
      <w:r w:rsidRPr="00CC6021">
        <w:rPr>
          <w:rFonts w:cstheme="minorHAnsi"/>
        </w:rPr>
        <w:t> vykdyti stebėseną.</w:t>
      </w:r>
    </w:p>
    <w:p w14:paraId="07DD8AC0" w14:textId="77777777" w:rsidR="00AC7872" w:rsidRPr="00CC6021" w:rsidRDefault="00AC7872" w:rsidP="00740A2A">
      <w:pPr>
        <w:numPr>
          <w:ilvl w:val="0"/>
          <w:numId w:val="9"/>
        </w:numPr>
        <w:rPr>
          <w:rFonts w:cstheme="minorHAnsi"/>
        </w:rPr>
      </w:pPr>
      <w:r w:rsidRPr="00CC6021">
        <w:rPr>
          <w:rFonts w:cstheme="minorHAnsi"/>
          <w:b/>
          <w:bCs/>
        </w:rPr>
        <w:t>Check (tikrinimas):</w:t>
      </w:r>
      <w:r w:rsidRPr="00CC6021">
        <w:rPr>
          <w:rFonts w:cstheme="minorHAnsi"/>
        </w:rPr>
        <w:t> reguliariai analizuoti rezultatus ir lyginti su tikslais.</w:t>
      </w:r>
    </w:p>
    <w:p w14:paraId="5920A830" w14:textId="77777777" w:rsidR="00AC7872" w:rsidRPr="00CC6021" w:rsidRDefault="00AC7872" w:rsidP="00740A2A">
      <w:pPr>
        <w:numPr>
          <w:ilvl w:val="0"/>
          <w:numId w:val="9"/>
        </w:numPr>
        <w:rPr>
          <w:rFonts w:cstheme="minorHAnsi"/>
        </w:rPr>
      </w:pPr>
      <w:r w:rsidRPr="00CC6021">
        <w:rPr>
          <w:rFonts w:cstheme="minorHAnsi"/>
          <w:b/>
          <w:bCs/>
        </w:rPr>
        <w:t>Act (gerinimas):</w:t>
      </w:r>
      <w:r w:rsidRPr="00CC6021">
        <w:rPr>
          <w:rFonts w:cstheme="minorHAnsi"/>
        </w:rPr>
        <w:t> koreguoti procesus ir priemones, jei rodikliai nukrypsta.</w:t>
      </w:r>
    </w:p>
    <w:p w14:paraId="76BE69D7" w14:textId="77777777" w:rsidR="00E55859" w:rsidRPr="00CC6021" w:rsidRDefault="00E55859" w:rsidP="00AC7872">
      <w:pPr>
        <w:rPr>
          <w:rFonts w:cstheme="minorHAnsi"/>
          <w:b/>
          <w:bCs/>
        </w:rPr>
      </w:pPr>
    </w:p>
    <w:p w14:paraId="5AE3CE7F" w14:textId="01EF4B2E" w:rsidR="00AC7872" w:rsidRPr="00CC6021" w:rsidRDefault="00AC7872" w:rsidP="00AC7872">
      <w:pPr>
        <w:rPr>
          <w:rFonts w:cstheme="minorHAnsi"/>
          <w:b/>
          <w:bCs/>
        </w:rPr>
      </w:pPr>
      <w:r w:rsidRPr="00CC6021">
        <w:rPr>
          <w:rFonts w:cstheme="minorHAnsi"/>
          <w:b/>
          <w:bCs/>
        </w:rPr>
        <w:t>Rizikos ir iššūkiai</w:t>
      </w:r>
      <w:r w:rsidR="00E55859" w:rsidRPr="00CC6021">
        <w:rPr>
          <w:rFonts w:cstheme="minorHAnsi"/>
          <w:b/>
          <w:bCs/>
        </w:rPr>
        <w:t>:</w:t>
      </w:r>
    </w:p>
    <w:p w14:paraId="7075C6CF" w14:textId="77777777" w:rsidR="00AC7872" w:rsidRPr="00CC6021" w:rsidRDefault="00AC7872" w:rsidP="00740A2A">
      <w:pPr>
        <w:numPr>
          <w:ilvl w:val="0"/>
          <w:numId w:val="10"/>
        </w:numPr>
        <w:rPr>
          <w:rFonts w:cstheme="minorHAnsi"/>
        </w:rPr>
      </w:pPr>
      <w:r w:rsidRPr="00CC6021">
        <w:rPr>
          <w:rFonts w:cstheme="minorHAnsi"/>
        </w:rPr>
        <w:t>Duomenų vėlavimas arba fragmentiškumas.</w:t>
      </w:r>
    </w:p>
    <w:p w14:paraId="7158E9E2" w14:textId="77777777" w:rsidR="00AC7872" w:rsidRPr="00CC6021" w:rsidRDefault="00AC7872" w:rsidP="00740A2A">
      <w:pPr>
        <w:numPr>
          <w:ilvl w:val="0"/>
          <w:numId w:val="10"/>
        </w:numPr>
        <w:rPr>
          <w:rFonts w:cstheme="minorHAnsi"/>
        </w:rPr>
      </w:pPr>
      <w:r w:rsidRPr="00CC6021">
        <w:rPr>
          <w:rFonts w:cstheme="minorHAnsi"/>
        </w:rPr>
        <w:lastRenderedPageBreak/>
        <w:t>Sistemos perkrova ir netolygus resursų paskirstymas.</w:t>
      </w:r>
    </w:p>
    <w:p w14:paraId="7B117883" w14:textId="77777777" w:rsidR="00AC7872" w:rsidRPr="00CC6021" w:rsidRDefault="00AC7872" w:rsidP="00740A2A">
      <w:pPr>
        <w:numPr>
          <w:ilvl w:val="0"/>
          <w:numId w:val="10"/>
        </w:numPr>
        <w:rPr>
          <w:rFonts w:cstheme="minorHAnsi"/>
        </w:rPr>
      </w:pPr>
      <w:r w:rsidRPr="00CC6021">
        <w:rPr>
          <w:rFonts w:cstheme="minorHAnsi"/>
        </w:rPr>
        <w:t>Pacientų informavimo trūkumai.</w:t>
      </w:r>
    </w:p>
    <w:p w14:paraId="68492BB4" w14:textId="77777777" w:rsidR="00AC7872" w:rsidRPr="00CC6021" w:rsidRDefault="00AC7872" w:rsidP="00740A2A">
      <w:pPr>
        <w:numPr>
          <w:ilvl w:val="0"/>
          <w:numId w:val="10"/>
        </w:numPr>
        <w:rPr>
          <w:rFonts w:cstheme="minorHAnsi"/>
        </w:rPr>
      </w:pPr>
      <w:r w:rsidRPr="00CC6021">
        <w:rPr>
          <w:rFonts w:cstheme="minorHAnsi"/>
        </w:rPr>
        <w:t>Medicinos personalo įsitraukimo stoka stebėsenos procese.</w:t>
      </w:r>
    </w:p>
    <w:p w14:paraId="7D0BE93B" w14:textId="77777777" w:rsidR="00E55859" w:rsidRPr="00CC6021" w:rsidRDefault="00E55859" w:rsidP="00AC7872">
      <w:pPr>
        <w:rPr>
          <w:rFonts w:cstheme="minorHAnsi"/>
          <w:b/>
          <w:bCs/>
        </w:rPr>
      </w:pPr>
    </w:p>
    <w:p w14:paraId="60BFE8AF" w14:textId="4CFF75F8" w:rsidR="00AC7872" w:rsidRPr="00CC6021" w:rsidRDefault="00AC7872" w:rsidP="00AC7872">
      <w:pPr>
        <w:rPr>
          <w:rFonts w:cstheme="minorHAnsi"/>
          <w:b/>
          <w:bCs/>
        </w:rPr>
      </w:pPr>
      <w:r w:rsidRPr="00CC6021">
        <w:rPr>
          <w:rFonts w:cstheme="minorHAnsi"/>
          <w:b/>
          <w:bCs/>
        </w:rPr>
        <w:t> Išvados</w:t>
      </w:r>
      <w:r w:rsidR="00E55859" w:rsidRPr="00CC6021">
        <w:rPr>
          <w:rFonts w:cstheme="minorHAnsi"/>
          <w:b/>
          <w:bCs/>
        </w:rPr>
        <w:t>:</w:t>
      </w:r>
    </w:p>
    <w:p w14:paraId="3D4E7856" w14:textId="77777777" w:rsidR="00AC7872" w:rsidRPr="00CC6021" w:rsidRDefault="00AC7872" w:rsidP="00740A2A">
      <w:pPr>
        <w:numPr>
          <w:ilvl w:val="0"/>
          <w:numId w:val="11"/>
        </w:numPr>
        <w:rPr>
          <w:rFonts w:cstheme="minorHAnsi"/>
        </w:rPr>
      </w:pPr>
      <w:r w:rsidRPr="00CC6021">
        <w:rPr>
          <w:rFonts w:cstheme="minorHAnsi"/>
        </w:rPr>
        <w:t>Geras stebėsenos modelis leidžia ne tik matuoti esamą situaciją, bet ir </w:t>
      </w:r>
      <w:r w:rsidRPr="00CC6021">
        <w:rPr>
          <w:rFonts w:cstheme="minorHAnsi"/>
          <w:b/>
          <w:bCs/>
        </w:rPr>
        <w:t>prognozuoti</w:t>
      </w:r>
      <w:r w:rsidRPr="00CC6021">
        <w:rPr>
          <w:rFonts w:cstheme="minorHAnsi"/>
        </w:rPr>
        <w:t> sistemos poreikius.</w:t>
      </w:r>
    </w:p>
    <w:p w14:paraId="066B5144" w14:textId="77777777" w:rsidR="00AC7872" w:rsidRPr="00CC6021" w:rsidRDefault="00AC7872" w:rsidP="00740A2A">
      <w:pPr>
        <w:numPr>
          <w:ilvl w:val="0"/>
          <w:numId w:val="11"/>
        </w:numPr>
        <w:rPr>
          <w:rFonts w:cstheme="minorHAnsi"/>
        </w:rPr>
      </w:pPr>
      <w:r w:rsidRPr="00CC6021">
        <w:rPr>
          <w:rFonts w:cstheme="minorHAnsi"/>
        </w:rPr>
        <w:t>Efektyvi analizė tampa pagrindu sprendimams, kurie lemia </w:t>
      </w:r>
      <w:r w:rsidRPr="00CC6021">
        <w:rPr>
          <w:rFonts w:cstheme="minorHAnsi"/>
          <w:b/>
          <w:bCs/>
        </w:rPr>
        <w:t>laiku suteiktą pagalbą ir pacientų pasitenkinimą</w:t>
      </w:r>
      <w:r w:rsidRPr="00CC6021">
        <w:rPr>
          <w:rFonts w:cstheme="minorHAnsi"/>
        </w:rPr>
        <w:t>.</w:t>
      </w:r>
    </w:p>
    <w:p w14:paraId="5E193EE5" w14:textId="77777777" w:rsidR="00AC7872" w:rsidRPr="00CC6021" w:rsidRDefault="00AC7872" w:rsidP="00740A2A">
      <w:pPr>
        <w:numPr>
          <w:ilvl w:val="0"/>
          <w:numId w:val="11"/>
        </w:numPr>
        <w:rPr>
          <w:rFonts w:cstheme="minorHAnsi"/>
        </w:rPr>
      </w:pPr>
      <w:r w:rsidRPr="00CC6021">
        <w:rPr>
          <w:rFonts w:cstheme="minorHAnsi"/>
        </w:rPr>
        <w:t>Modelis turi būti </w:t>
      </w:r>
      <w:r w:rsidRPr="00CC6021">
        <w:rPr>
          <w:rFonts w:cstheme="minorHAnsi"/>
          <w:b/>
          <w:bCs/>
        </w:rPr>
        <w:t>lankstus</w:t>
      </w:r>
      <w:r w:rsidRPr="00CC6021">
        <w:rPr>
          <w:rFonts w:cstheme="minorHAnsi"/>
        </w:rPr>
        <w:t> ir prisitaikyti prie sveikatos sistemos pokyčių bei naujų indikacijų.</w:t>
      </w:r>
    </w:p>
    <w:p w14:paraId="5E3D9D9F" w14:textId="77777777" w:rsidR="00AC7872" w:rsidRPr="00CC6021" w:rsidRDefault="00AC7872" w:rsidP="002C778A">
      <w:pPr>
        <w:rPr>
          <w:rFonts w:cstheme="minorHAnsi"/>
        </w:rPr>
      </w:pPr>
    </w:p>
    <w:p w14:paraId="4319B674" w14:textId="7F095251" w:rsidR="00171DCD" w:rsidRPr="00CC6021" w:rsidRDefault="00171DCD">
      <w:pPr>
        <w:rPr>
          <w:rFonts w:cstheme="minorHAnsi"/>
        </w:rPr>
      </w:pPr>
      <w:r w:rsidRPr="00CC6021">
        <w:rPr>
          <w:rFonts w:cstheme="minorHAnsi"/>
        </w:rPr>
        <w:br w:type="page"/>
      </w:r>
    </w:p>
    <w:p w14:paraId="23A7E3AA" w14:textId="77777777" w:rsidR="002C778A" w:rsidRPr="00CC6021" w:rsidRDefault="002C778A" w:rsidP="002C778A">
      <w:pPr>
        <w:rPr>
          <w:rFonts w:cstheme="minorHAnsi"/>
        </w:rPr>
      </w:pPr>
    </w:p>
    <w:p w14:paraId="19FF0E46" w14:textId="61D946A5" w:rsidR="001F4C2F" w:rsidRPr="00CC6021" w:rsidRDefault="001F4C2F" w:rsidP="003D108D">
      <w:pPr>
        <w:pStyle w:val="Antrat2"/>
        <w:numPr>
          <w:ilvl w:val="0"/>
          <w:numId w:val="33"/>
        </w:numPr>
        <w:rPr>
          <w:rFonts w:asciiTheme="minorHAnsi" w:hAnsiTheme="minorHAnsi" w:cstheme="minorHAnsi"/>
        </w:rPr>
      </w:pPr>
      <w:bookmarkStart w:id="9" w:name="_Toc221012193"/>
      <w:r w:rsidRPr="00CC6021">
        <w:rPr>
          <w:rFonts w:asciiTheme="minorHAnsi" w:hAnsiTheme="minorHAnsi" w:cstheme="minorHAnsi"/>
        </w:rPr>
        <w:t>Prieda</w:t>
      </w:r>
      <w:r w:rsidR="00EF05E7" w:rsidRPr="00CC6021">
        <w:rPr>
          <w:rFonts w:asciiTheme="minorHAnsi" w:hAnsiTheme="minorHAnsi" w:cstheme="minorHAnsi"/>
        </w:rPr>
        <w:t>s</w:t>
      </w:r>
      <w:r w:rsidR="00774554" w:rsidRPr="00CC6021">
        <w:rPr>
          <w:rFonts w:asciiTheme="minorHAnsi" w:hAnsiTheme="minorHAnsi" w:cstheme="minorHAnsi"/>
        </w:rPr>
        <w:t xml:space="preserve"> Nr.1</w:t>
      </w:r>
      <w:r w:rsidR="00EF05E7" w:rsidRPr="00CC6021">
        <w:rPr>
          <w:rFonts w:asciiTheme="minorHAnsi" w:hAnsiTheme="minorHAnsi" w:cstheme="minorHAnsi"/>
        </w:rPr>
        <w:t xml:space="preserve">. </w:t>
      </w:r>
      <w:r w:rsidR="00AF7FF9" w:rsidRPr="00CC6021">
        <w:rPr>
          <w:rFonts w:asciiTheme="minorHAnsi" w:hAnsiTheme="minorHAnsi" w:cstheme="minorHAnsi"/>
        </w:rPr>
        <w:t>Skubios gydytojo specialist</w:t>
      </w:r>
      <w:r w:rsidR="00CF45D9" w:rsidRPr="00CC6021">
        <w:rPr>
          <w:rFonts w:asciiTheme="minorHAnsi" w:hAnsiTheme="minorHAnsi" w:cstheme="minorHAnsi"/>
        </w:rPr>
        <w:t>ų</w:t>
      </w:r>
      <w:r w:rsidR="00AF7FF9" w:rsidRPr="00CC6021">
        <w:rPr>
          <w:rFonts w:asciiTheme="minorHAnsi" w:hAnsiTheme="minorHAnsi" w:cstheme="minorHAnsi"/>
        </w:rPr>
        <w:t xml:space="preserve"> konsultacijos poreikį patvirtinančių </w:t>
      </w:r>
      <w:r w:rsidR="00CF45D9" w:rsidRPr="00CC6021">
        <w:rPr>
          <w:rFonts w:asciiTheme="minorHAnsi" w:hAnsiTheme="minorHAnsi" w:cstheme="minorHAnsi"/>
        </w:rPr>
        <w:t xml:space="preserve">paciento </w:t>
      </w:r>
      <w:r w:rsidR="00EF05E7" w:rsidRPr="00CC6021">
        <w:rPr>
          <w:rFonts w:asciiTheme="minorHAnsi" w:hAnsiTheme="minorHAnsi" w:cstheme="minorHAnsi"/>
        </w:rPr>
        <w:t>sveikatos būklių</w:t>
      </w:r>
      <w:r w:rsidR="00CF45D9" w:rsidRPr="00CC6021">
        <w:rPr>
          <w:rFonts w:asciiTheme="minorHAnsi" w:hAnsiTheme="minorHAnsi" w:cstheme="minorHAnsi"/>
        </w:rPr>
        <w:t xml:space="preserve"> / indikacijų sąrašas</w:t>
      </w:r>
      <w:bookmarkEnd w:id="9"/>
    </w:p>
    <w:p w14:paraId="7EB90A57" w14:textId="77777777" w:rsidR="00EF05E7" w:rsidRPr="00CC6021" w:rsidRDefault="00EF05E7" w:rsidP="00EF05E7">
      <w:pPr>
        <w:rPr>
          <w:rFonts w:cstheme="minorHAnsi"/>
        </w:rPr>
      </w:pPr>
    </w:p>
    <w:tbl>
      <w:tblPr>
        <w:tblW w:w="5636" w:type="pct"/>
        <w:tblInd w:w="-1218" w:type="dxa"/>
        <w:tblCellMar>
          <w:left w:w="10" w:type="dxa"/>
          <w:right w:w="10" w:type="dxa"/>
        </w:tblCellMar>
        <w:tblLook w:val="04A0" w:firstRow="1" w:lastRow="0" w:firstColumn="1" w:lastColumn="0" w:noHBand="0" w:noVBand="1"/>
      </w:tblPr>
      <w:tblGrid>
        <w:gridCol w:w="5466"/>
        <w:gridCol w:w="1584"/>
        <w:gridCol w:w="2101"/>
        <w:gridCol w:w="1702"/>
      </w:tblGrid>
      <w:tr w:rsidR="003A72EE" w:rsidRPr="00CC6021" w14:paraId="25AE2A5B" w14:textId="77777777" w:rsidTr="003A72EE">
        <w:trPr>
          <w:trHeight w:val="600"/>
        </w:trPr>
        <w:tc>
          <w:tcPr>
            <w:tcW w:w="5466" w:type="dxa"/>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84A9B6E" w14:textId="77777777" w:rsidR="003A72EE" w:rsidRPr="00CC6021" w:rsidRDefault="003A72EE" w:rsidP="00681DEF">
            <w:pPr>
              <w:suppressAutoHyphens/>
              <w:autoSpaceDN w:val="0"/>
              <w:spacing w:after="0" w:line="240" w:lineRule="auto"/>
              <w:jc w:val="center"/>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Skubios gydytojo specialisto - TRAUMATOLOGO -  konsultacijos reikalaujančios paciento būklės apibūdinimas:</w:t>
            </w:r>
          </w:p>
        </w:tc>
        <w:tc>
          <w:tcPr>
            <w:tcW w:w="3685" w:type="dxa"/>
            <w:gridSpan w:val="2"/>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139C1E0" w14:textId="77777777" w:rsidR="003A72EE" w:rsidRPr="00CC6021" w:rsidRDefault="003A72EE" w:rsidP="00681DEF">
            <w:pPr>
              <w:suppressAutoHyphens/>
              <w:autoSpaceDN w:val="0"/>
              <w:spacing w:after="0" w:line="240" w:lineRule="auto"/>
              <w:jc w:val="center"/>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Galima maksimali skubios konsultacijos laukimo trukmė:</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036DC86A" w14:textId="3A899B35" w:rsidR="003A72EE" w:rsidRPr="00CC6021" w:rsidRDefault="003A72EE" w:rsidP="00681DEF">
            <w:pPr>
              <w:suppressAutoHyphens/>
              <w:autoSpaceDN w:val="0"/>
              <w:spacing w:after="0" w:line="240" w:lineRule="auto"/>
              <w:jc w:val="center"/>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Pastabos:</w:t>
            </w:r>
          </w:p>
        </w:tc>
      </w:tr>
      <w:tr w:rsidR="003A72EE" w:rsidRPr="00CC6021" w14:paraId="78E32D62" w14:textId="77777777" w:rsidTr="003A72EE">
        <w:trPr>
          <w:trHeight w:val="380"/>
        </w:trPr>
        <w:tc>
          <w:tcPr>
            <w:tcW w:w="5466" w:type="dxa"/>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59BA01B" w14:textId="77777777" w:rsidR="003A72EE" w:rsidRPr="00CC6021" w:rsidRDefault="003A72EE" w:rsidP="00681DEF">
            <w:pPr>
              <w:suppressAutoHyphens/>
              <w:autoSpaceDN w:val="0"/>
              <w:spacing w:after="0" w:line="240" w:lineRule="auto"/>
              <w:textAlignment w:val="baseline"/>
              <w:rPr>
                <w:rFonts w:eastAsia="Times New Roman" w:cstheme="minorHAnsi"/>
                <w:b/>
                <w:bCs/>
                <w:color w:val="000000"/>
                <w:sz w:val="24"/>
                <w:szCs w:val="24"/>
                <w:lang w:eastAsia="lt-LT"/>
              </w:rPr>
            </w:pPr>
          </w:p>
        </w:tc>
        <w:tc>
          <w:tcPr>
            <w:tcW w:w="1584" w:type="dxa"/>
            <w:tcBorders>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5E59E461" w14:textId="77777777" w:rsidR="003A72EE" w:rsidRPr="00CC6021" w:rsidRDefault="003A72EE" w:rsidP="00681DEF">
            <w:pPr>
              <w:suppressAutoHyphens/>
              <w:autoSpaceDN w:val="0"/>
              <w:spacing w:after="0" w:line="240" w:lineRule="auto"/>
              <w:jc w:val="center"/>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1 savaitė</w:t>
            </w:r>
          </w:p>
        </w:tc>
        <w:tc>
          <w:tcPr>
            <w:tcW w:w="2101" w:type="dxa"/>
            <w:tcBorders>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399B3C66" w14:textId="77777777" w:rsidR="003A72EE" w:rsidRPr="00CC6021" w:rsidRDefault="003A72EE" w:rsidP="00681DEF">
            <w:pPr>
              <w:suppressAutoHyphens/>
              <w:autoSpaceDN w:val="0"/>
              <w:spacing w:after="0" w:line="240" w:lineRule="auto"/>
              <w:jc w:val="center"/>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2 savaitės</w:t>
            </w:r>
          </w:p>
        </w:tc>
        <w:tc>
          <w:tcPr>
            <w:tcW w:w="1702" w:type="dxa"/>
            <w:vMerge/>
            <w:tcBorders>
              <w:top w:val="single" w:sz="4" w:space="0" w:color="000000"/>
              <w:left w:val="single" w:sz="4" w:space="0" w:color="000000"/>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39CFEDD1" w14:textId="77777777" w:rsidR="003A72EE" w:rsidRPr="00CC6021" w:rsidRDefault="003A72EE" w:rsidP="00681DEF">
            <w:pPr>
              <w:suppressAutoHyphens/>
              <w:autoSpaceDN w:val="0"/>
              <w:spacing w:after="0" w:line="240" w:lineRule="auto"/>
              <w:textAlignment w:val="baseline"/>
              <w:rPr>
                <w:rFonts w:eastAsia="Times New Roman" w:cstheme="minorHAnsi"/>
                <w:b/>
                <w:bCs/>
                <w:color w:val="000000"/>
                <w:sz w:val="24"/>
                <w:szCs w:val="24"/>
                <w:lang w:eastAsia="lt-LT"/>
              </w:rPr>
            </w:pPr>
          </w:p>
        </w:tc>
      </w:tr>
      <w:tr w:rsidR="003A72EE" w:rsidRPr="00CC6021" w14:paraId="17AF7DF0" w14:textId="77777777" w:rsidTr="003A72EE">
        <w:trPr>
          <w:trHeight w:val="310"/>
        </w:trPr>
        <w:tc>
          <w:tcPr>
            <w:tcW w:w="5466" w:type="dxa"/>
            <w:tcBorders>
              <w:left w:val="single" w:sz="4" w:space="0" w:color="000000"/>
              <w:bottom w:val="single" w:sz="4" w:space="0" w:color="000000"/>
            </w:tcBorders>
            <w:shd w:val="clear" w:color="auto" w:fill="FFFF00"/>
            <w:tcMar>
              <w:top w:w="0" w:type="dxa"/>
              <w:left w:w="108" w:type="dxa"/>
              <w:bottom w:w="0" w:type="dxa"/>
              <w:right w:w="108" w:type="dxa"/>
            </w:tcMar>
            <w:vAlign w:val="center"/>
          </w:tcPr>
          <w:p w14:paraId="3E510D3A" w14:textId="77777777" w:rsidR="003A72EE" w:rsidRPr="00CC6021" w:rsidRDefault="003A72EE" w:rsidP="00681DEF">
            <w:pPr>
              <w:suppressAutoHyphens/>
              <w:autoSpaceDN w:val="0"/>
              <w:spacing w:after="0" w:line="240" w:lineRule="auto"/>
              <w:textAlignment w:val="baseline"/>
              <w:rPr>
                <w:rFonts w:eastAsia="Times New Roman" w:cstheme="minorHAnsi"/>
                <w:b/>
                <w:bCs/>
                <w:color w:val="303030"/>
                <w:sz w:val="24"/>
                <w:szCs w:val="24"/>
                <w:lang w:eastAsia="lt-LT"/>
              </w:rPr>
            </w:pPr>
            <w:r w:rsidRPr="00CC6021">
              <w:rPr>
                <w:rFonts w:eastAsia="Times New Roman" w:cstheme="minorHAnsi"/>
                <w:b/>
                <w:bCs/>
                <w:color w:val="303030"/>
                <w:sz w:val="24"/>
                <w:szCs w:val="24"/>
                <w:lang w:eastAsia="lt-LT"/>
              </w:rPr>
              <w:t>Neseniai (per 2–4 savaites) įvykusi trauma, po kurios:</w:t>
            </w:r>
          </w:p>
        </w:tc>
        <w:tc>
          <w:tcPr>
            <w:tcW w:w="1584" w:type="dxa"/>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6753107" w14:textId="77777777" w:rsidR="003A72EE" w:rsidRPr="00CC6021" w:rsidRDefault="003A72EE" w:rsidP="00681DEF">
            <w:pPr>
              <w:suppressAutoHyphens/>
              <w:autoSpaceDN w:val="0"/>
              <w:spacing w:after="0" w:line="240" w:lineRule="auto"/>
              <w:ind w:firstLine="241"/>
              <w:textAlignment w:val="baseline"/>
              <w:rPr>
                <w:rFonts w:eastAsia="Times New Roman" w:cstheme="minorHAnsi"/>
                <w:b/>
                <w:bCs/>
                <w:color w:val="303030"/>
                <w:sz w:val="24"/>
                <w:szCs w:val="24"/>
                <w:lang w:eastAsia="lt-LT"/>
              </w:rPr>
            </w:pPr>
            <w:r w:rsidRPr="00CC6021">
              <w:rPr>
                <w:rFonts w:eastAsia="Times New Roman" w:cstheme="minorHAnsi"/>
                <w:b/>
                <w:bCs/>
                <w:color w:val="303030"/>
                <w:sz w:val="24"/>
                <w:szCs w:val="24"/>
                <w:lang w:eastAsia="lt-LT"/>
              </w:rPr>
              <w:t> </w:t>
            </w:r>
          </w:p>
        </w:tc>
        <w:tc>
          <w:tcPr>
            <w:tcW w:w="2101" w:type="dxa"/>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18E6B3E9"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7971A40D"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2564F5C3"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427F135D"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Yra įtariamas nediagnozuotas kaulo lūžis ar sąnario nestabilumas, tačiau nėra ūminių, gyvybei ar galūnei grėsmingų požymių.</w:t>
            </w:r>
          </w:p>
        </w:tc>
        <w:tc>
          <w:tcPr>
            <w:tcW w:w="1584" w:type="dxa"/>
            <w:tcBorders>
              <w:left w:val="single" w:sz="4" w:space="0" w:color="000000"/>
              <w:bottom w:val="single" w:sz="4" w:space="0" w:color="000000"/>
              <w:right w:val="single" w:sz="4" w:space="0" w:color="000000"/>
            </w:tcBorders>
            <w:shd w:val="clear" w:color="auto" w:fill="00CC00"/>
            <w:tcMar>
              <w:top w:w="0" w:type="dxa"/>
              <w:left w:w="108" w:type="dxa"/>
              <w:bottom w:w="0" w:type="dxa"/>
              <w:right w:w="108" w:type="dxa"/>
            </w:tcMar>
            <w:vAlign w:val="center"/>
          </w:tcPr>
          <w:p w14:paraId="2016B2F3" w14:textId="77777777" w:rsidR="003A72EE" w:rsidRPr="00CC6021" w:rsidRDefault="003A72EE" w:rsidP="00681DEF">
            <w:pPr>
              <w:suppressAutoHyphens/>
              <w:autoSpaceDN w:val="0"/>
              <w:spacing w:after="0" w:line="240" w:lineRule="auto"/>
              <w:ind w:firstLine="480"/>
              <w:textAlignment w:val="baseline"/>
              <w:rPr>
                <w:rFonts w:eastAsia="Times New Roman" w:cstheme="minorHAnsi"/>
                <w:color w:val="303030"/>
                <w:sz w:val="24"/>
                <w:szCs w:val="24"/>
                <w:lang w:eastAsia="lt-LT"/>
              </w:rPr>
            </w:pP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21DBD7CA"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2AB96503" w14:textId="77777777" w:rsidR="003A72EE" w:rsidRPr="00CC6021" w:rsidRDefault="003A72EE" w:rsidP="00681DEF">
            <w:pPr>
              <w:suppressAutoHyphens/>
              <w:autoSpaceDN w:val="0"/>
              <w:spacing w:after="0" w:line="240" w:lineRule="auto"/>
              <w:textAlignment w:val="baseline"/>
              <w:rPr>
                <w:rFonts w:eastAsia="Calibri" w:cstheme="minorHAnsi"/>
                <w:lang w:eastAsia="lt-LT"/>
              </w:rPr>
            </w:pPr>
          </w:p>
        </w:tc>
      </w:tr>
      <w:tr w:rsidR="003A72EE" w:rsidRPr="00CC6021" w14:paraId="0DD17AA9"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2D35133B"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Yra reikšmingas, negerėjantis judesių ribojimas (sąnario ar galūnės), kuris nesprendžiamas įprastomis priemonėmis.</w:t>
            </w:r>
          </w:p>
        </w:tc>
        <w:tc>
          <w:tcPr>
            <w:tcW w:w="1584" w:type="dxa"/>
            <w:tcBorders>
              <w:left w:val="single" w:sz="4" w:space="0" w:color="000000"/>
              <w:bottom w:val="single" w:sz="4" w:space="0" w:color="000000"/>
              <w:right w:val="single" w:sz="4" w:space="0" w:color="000000"/>
            </w:tcBorders>
            <w:shd w:val="clear" w:color="auto" w:fill="00CC00"/>
            <w:tcMar>
              <w:top w:w="0" w:type="dxa"/>
              <w:left w:w="108" w:type="dxa"/>
              <w:bottom w:w="0" w:type="dxa"/>
              <w:right w:w="108" w:type="dxa"/>
            </w:tcMar>
            <w:vAlign w:val="center"/>
          </w:tcPr>
          <w:p w14:paraId="682F8CA8" w14:textId="77777777" w:rsidR="003A72EE" w:rsidRPr="00CC6021" w:rsidRDefault="003A72EE" w:rsidP="00681DEF">
            <w:pPr>
              <w:suppressAutoHyphens/>
              <w:autoSpaceDN w:val="0"/>
              <w:spacing w:after="0" w:line="240" w:lineRule="auto"/>
              <w:ind w:firstLine="48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 </w:t>
            </w:r>
          </w:p>
        </w:tc>
        <w:tc>
          <w:tcPr>
            <w:tcW w:w="2101"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333FB27"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588F558A"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17119CE3" w14:textId="77777777" w:rsidTr="003A72EE">
        <w:trPr>
          <w:trHeight w:val="62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385B4B9C"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Stebima sąnario arba raumens deformacija, didėjantis tinimas ar skausmas, bet ne ūmus, ir nėra infekcijos bei stiprios sisteminės reakcijos požymių.</w:t>
            </w:r>
          </w:p>
        </w:tc>
        <w:tc>
          <w:tcPr>
            <w:tcW w:w="1584"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06B94" w14:textId="77777777" w:rsidR="003A72EE" w:rsidRPr="00CC6021" w:rsidRDefault="003A72EE" w:rsidP="00681DEF">
            <w:pPr>
              <w:suppressAutoHyphens/>
              <w:autoSpaceDN w:val="0"/>
              <w:spacing w:after="0" w:line="240" w:lineRule="auto"/>
              <w:ind w:firstLine="48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 </w:t>
            </w:r>
          </w:p>
        </w:tc>
        <w:tc>
          <w:tcPr>
            <w:tcW w:w="2101"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0DBC050"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41D4AD85" w14:textId="77777777" w:rsidR="003A72EE" w:rsidRPr="00CC6021" w:rsidRDefault="003A72EE" w:rsidP="00681DEF">
            <w:pPr>
              <w:suppressAutoHyphens/>
              <w:autoSpaceDN w:val="0"/>
              <w:spacing w:after="0" w:line="240" w:lineRule="auto"/>
              <w:textAlignment w:val="baseline"/>
              <w:rPr>
                <w:rFonts w:eastAsia="Calibri" w:cstheme="minorHAnsi"/>
                <w:lang w:eastAsia="lt-LT"/>
              </w:rPr>
            </w:pPr>
            <w:r w:rsidRPr="00CC6021">
              <w:rPr>
                <w:rFonts w:eastAsia="Times New Roman" w:cstheme="minorHAnsi"/>
                <w:color w:val="000000"/>
                <w:sz w:val="24"/>
                <w:szCs w:val="24"/>
                <w:lang w:eastAsia="lt-LT"/>
              </w:rPr>
              <w:t> </w:t>
            </w:r>
          </w:p>
        </w:tc>
      </w:tr>
      <w:tr w:rsidR="003A72EE" w:rsidRPr="00CC6021" w14:paraId="5FEBE63D"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19BC7494"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Po traumos ar gydymo atsiranda naujas pablogėjimas (pvz., tinimas, ribotas judesys ar skausmas), kuris per kelias dienas nepranyksta ar blogėja.</w:t>
            </w:r>
          </w:p>
        </w:tc>
        <w:tc>
          <w:tcPr>
            <w:tcW w:w="1584" w:type="dxa"/>
            <w:tcBorders>
              <w:left w:val="single" w:sz="4" w:space="0" w:color="000000"/>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DD10983"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2101"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766C5D4"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3D75813D"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1440529F"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77EC8D45"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 </w:t>
            </w:r>
          </w:p>
        </w:tc>
        <w:tc>
          <w:tcPr>
            <w:tcW w:w="1584"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8F48B79"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68978116"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13BB51DD"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7F527EA6" w14:textId="77777777" w:rsidTr="003A72EE">
        <w:trPr>
          <w:trHeight w:val="310"/>
        </w:trPr>
        <w:tc>
          <w:tcPr>
            <w:tcW w:w="5466" w:type="dxa"/>
            <w:tcBorders>
              <w:left w:val="single" w:sz="4" w:space="0" w:color="000000"/>
              <w:bottom w:val="single" w:sz="4" w:space="0" w:color="000000"/>
            </w:tcBorders>
            <w:shd w:val="clear" w:color="auto" w:fill="FFFF00"/>
            <w:tcMar>
              <w:top w:w="0" w:type="dxa"/>
              <w:left w:w="108" w:type="dxa"/>
              <w:bottom w:w="0" w:type="dxa"/>
              <w:right w:w="108" w:type="dxa"/>
            </w:tcMar>
            <w:vAlign w:val="center"/>
          </w:tcPr>
          <w:p w14:paraId="02AE4E3F" w14:textId="77777777" w:rsidR="003A72EE" w:rsidRPr="00CC6021" w:rsidRDefault="003A72EE" w:rsidP="00681DEF">
            <w:pPr>
              <w:suppressAutoHyphens/>
              <w:autoSpaceDN w:val="0"/>
              <w:spacing w:after="0" w:line="240" w:lineRule="auto"/>
              <w:textAlignment w:val="baseline"/>
              <w:rPr>
                <w:rFonts w:eastAsia="Times New Roman" w:cstheme="minorHAnsi"/>
                <w:b/>
                <w:bCs/>
                <w:color w:val="303030"/>
                <w:sz w:val="24"/>
                <w:szCs w:val="24"/>
                <w:lang w:eastAsia="lt-LT"/>
              </w:rPr>
            </w:pPr>
            <w:r w:rsidRPr="00CC6021">
              <w:rPr>
                <w:rFonts w:eastAsia="Times New Roman" w:cstheme="minorHAnsi"/>
                <w:b/>
                <w:bCs/>
                <w:color w:val="303030"/>
                <w:sz w:val="24"/>
                <w:szCs w:val="24"/>
                <w:lang w:eastAsia="lt-LT"/>
              </w:rPr>
              <w:t>Pakartotinė konsultacija po papildomų tyrimų:</w:t>
            </w:r>
          </w:p>
        </w:tc>
        <w:tc>
          <w:tcPr>
            <w:tcW w:w="1584"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3FC6801" w14:textId="77777777" w:rsidR="003A72EE" w:rsidRPr="00CC6021" w:rsidRDefault="003A72EE" w:rsidP="00681DEF">
            <w:pPr>
              <w:suppressAutoHyphens/>
              <w:autoSpaceDN w:val="0"/>
              <w:spacing w:after="0" w:line="240" w:lineRule="auto"/>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352ED325" w14:textId="77777777" w:rsidR="003A72EE" w:rsidRPr="00CC6021" w:rsidRDefault="003A72EE" w:rsidP="00681DEF">
            <w:pPr>
              <w:suppressAutoHyphens/>
              <w:autoSpaceDN w:val="0"/>
              <w:spacing w:after="0" w:line="240" w:lineRule="auto"/>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BC4FE09" w14:textId="77777777" w:rsidR="003A72EE" w:rsidRPr="00CC6021" w:rsidRDefault="003A72EE" w:rsidP="00681DEF">
            <w:pPr>
              <w:suppressAutoHyphens/>
              <w:autoSpaceDN w:val="0"/>
              <w:spacing w:after="0" w:line="240" w:lineRule="auto"/>
              <w:textAlignment w:val="baseline"/>
              <w:rPr>
                <w:rFonts w:eastAsia="Times New Roman" w:cstheme="minorHAnsi"/>
                <w:b/>
                <w:bCs/>
                <w:color w:val="000000"/>
                <w:sz w:val="24"/>
                <w:szCs w:val="24"/>
                <w:lang w:eastAsia="lt-LT"/>
              </w:rPr>
            </w:pPr>
            <w:r w:rsidRPr="00CC6021">
              <w:rPr>
                <w:rFonts w:eastAsia="Times New Roman" w:cstheme="minorHAnsi"/>
                <w:b/>
                <w:bCs/>
                <w:color w:val="000000"/>
                <w:sz w:val="24"/>
                <w:szCs w:val="24"/>
                <w:lang w:eastAsia="lt-LT"/>
              </w:rPr>
              <w:t> </w:t>
            </w:r>
          </w:p>
        </w:tc>
      </w:tr>
      <w:tr w:rsidR="003A72EE" w:rsidRPr="00CC6021" w14:paraId="3BDA41D6" w14:textId="77777777" w:rsidTr="003A72EE">
        <w:trPr>
          <w:trHeight w:val="62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1AD1AF5A"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Jei inicijuotas ištyrimas dėl traumos (pvz., rentgenograma, echoskopija ar MRT) ir gauti rezultatai rodo galimą patologiją, tačiau ji nėra neatidėliotina.</w:t>
            </w:r>
          </w:p>
        </w:tc>
        <w:tc>
          <w:tcPr>
            <w:tcW w:w="1584" w:type="dxa"/>
            <w:tcBorders>
              <w:left w:val="single" w:sz="4" w:space="0" w:color="000000"/>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940CBB6"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p>
        </w:tc>
        <w:tc>
          <w:tcPr>
            <w:tcW w:w="2101"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45D3F1EA"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322B2293"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529D3EE4"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3F1C7FD1"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Atsiradus poreikiui pakoreguoti gydymo taktiką (pvz., imobilizacijos keitimas, reabilitacijos plano parengimas).</w:t>
            </w:r>
          </w:p>
        </w:tc>
        <w:tc>
          <w:tcPr>
            <w:tcW w:w="1584" w:type="dxa"/>
            <w:tcBorders>
              <w:left w:val="single" w:sz="4" w:space="0" w:color="000000"/>
              <w:bottom w:val="single" w:sz="4" w:space="0" w:color="000000"/>
              <w:right w:val="single" w:sz="4" w:space="0" w:color="000000"/>
            </w:tcBorders>
            <w:shd w:val="clear" w:color="auto" w:fill="00CC00"/>
            <w:tcMar>
              <w:top w:w="0" w:type="dxa"/>
              <w:left w:w="108" w:type="dxa"/>
              <w:bottom w:w="0" w:type="dxa"/>
              <w:right w:w="108" w:type="dxa"/>
            </w:tcMar>
            <w:vAlign w:val="bottom"/>
          </w:tcPr>
          <w:p w14:paraId="43603CEF"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p>
        </w:tc>
        <w:tc>
          <w:tcPr>
            <w:tcW w:w="2101"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5E0E65A7"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F31552B"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20F128AD" w14:textId="77777777" w:rsidTr="003A72EE">
        <w:trPr>
          <w:trHeight w:val="310"/>
        </w:trPr>
        <w:tc>
          <w:tcPr>
            <w:tcW w:w="5466" w:type="dxa"/>
            <w:tcBorders>
              <w:left w:val="single" w:sz="4" w:space="0" w:color="000000"/>
              <w:bottom w:val="single" w:sz="4" w:space="0" w:color="000000"/>
            </w:tcBorders>
            <w:tcMar>
              <w:top w:w="0" w:type="dxa"/>
              <w:left w:w="108" w:type="dxa"/>
              <w:bottom w:w="0" w:type="dxa"/>
              <w:right w:w="108" w:type="dxa"/>
            </w:tcMar>
            <w:vAlign w:val="center"/>
          </w:tcPr>
          <w:p w14:paraId="75829CCC"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 </w:t>
            </w:r>
          </w:p>
        </w:tc>
        <w:tc>
          <w:tcPr>
            <w:tcW w:w="1584"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6347F" w14:textId="77777777" w:rsidR="003A72EE" w:rsidRPr="00CC6021" w:rsidRDefault="003A72EE" w:rsidP="00681DEF">
            <w:pPr>
              <w:suppressAutoHyphens/>
              <w:autoSpaceDN w:val="0"/>
              <w:spacing w:after="0" w:line="240" w:lineRule="auto"/>
              <w:ind w:firstLine="240"/>
              <w:textAlignment w:val="baseline"/>
              <w:rPr>
                <w:rFonts w:eastAsia="Times New Roman" w:cstheme="minorHAnsi"/>
                <w:color w:val="303030"/>
                <w:sz w:val="24"/>
                <w:szCs w:val="24"/>
                <w:lang w:eastAsia="lt-LT"/>
              </w:rPr>
            </w:pPr>
            <w:r w:rsidRPr="00CC6021">
              <w:rPr>
                <w:rFonts w:eastAsia="Times New Roman" w:cstheme="minorHAnsi"/>
                <w:color w:val="303030"/>
                <w:sz w:val="24"/>
                <w:szCs w:val="24"/>
                <w:lang w:eastAsia="lt-LT"/>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04D8C5AE"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0C9DE89B" w14:textId="77777777" w:rsidR="003A72EE" w:rsidRPr="00CC6021" w:rsidRDefault="003A72EE" w:rsidP="00681DEF">
            <w:pPr>
              <w:suppressAutoHyphens/>
              <w:autoSpaceDN w:val="0"/>
              <w:spacing w:after="0" w:line="240" w:lineRule="auto"/>
              <w:textAlignment w:val="baseline"/>
              <w:rPr>
                <w:rFonts w:eastAsia="Times New Roman" w:cstheme="minorHAnsi"/>
                <w:color w:val="000000"/>
                <w:sz w:val="24"/>
                <w:szCs w:val="24"/>
                <w:lang w:eastAsia="lt-LT"/>
              </w:rPr>
            </w:pPr>
            <w:r w:rsidRPr="00CC6021">
              <w:rPr>
                <w:rFonts w:eastAsia="Times New Roman" w:cstheme="minorHAnsi"/>
                <w:color w:val="000000"/>
                <w:sz w:val="24"/>
                <w:szCs w:val="24"/>
                <w:lang w:eastAsia="lt-LT"/>
              </w:rPr>
              <w:t> </w:t>
            </w:r>
          </w:p>
        </w:tc>
      </w:tr>
      <w:tr w:rsidR="003A72EE" w:rsidRPr="00CC6021" w14:paraId="388CC305" w14:textId="77777777" w:rsidTr="003A72EE">
        <w:trPr>
          <w:trHeight w:val="600"/>
        </w:trPr>
        <w:tc>
          <w:tcPr>
            <w:tcW w:w="5466"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60D490D2"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 xml:space="preserve">Tyrimai, kuriuos svarbu atlikti iki skubios TRAUMATOLOGO konsultacijos </w:t>
            </w:r>
          </w:p>
        </w:tc>
        <w:tc>
          <w:tcPr>
            <w:tcW w:w="1584" w:type="dxa"/>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5C4B7EE" w14:textId="77777777" w:rsidR="003A72EE" w:rsidRPr="00CC6021" w:rsidRDefault="003A72EE" w:rsidP="00656DF7">
            <w:pPr>
              <w:pStyle w:val="prastasis1"/>
              <w:spacing w:after="0"/>
              <w:jc w:val="center"/>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Apmoka PSDF</w:t>
            </w:r>
          </w:p>
        </w:tc>
        <w:tc>
          <w:tcPr>
            <w:tcW w:w="2101" w:type="dxa"/>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6D11806" w14:textId="77777777" w:rsidR="003A72EE" w:rsidRPr="00CC6021" w:rsidRDefault="003A72EE" w:rsidP="00656DF7">
            <w:pPr>
              <w:pStyle w:val="prastasis1"/>
              <w:spacing w:after="0"/>
              <w:jc w:val="center"/>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Apmoka pacientas</w:t>
            </w:r>
          </w:p>
        </w:tc>
        <w:tc>
          <w:tcPr>
            <w:tcW w:w="1702" w:type="dxa"/>
            <w:tcBorders>
              <w:top w:val="single" w:sz="4" w:space="0" w:color="000000"/>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0EA05941" w14:textId="39F13ABD"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Pastabos:</w:t>
            </w:r>
          </w:p>
        </w:tc>
      </w:tr>
      <w:tr w:rsidR="003A72EE" w:rsidRPr="00CC6021" w14:paraId="1A254A29"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25755"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Esant patinimui, deformacijai, skausmui po traumos:</w:t>
            </w:r>
          </w:p>
        </w:tc>
        <w:tc>
          <w:tcPr>
            <w:tcW w:w="1584" w:type="dxa"/>
            <w:tcBorders>
              <w:bottom w:val="single" w:sz="4" w:space="0" w:color="000000"/>
              <w:right w:val="single" w:sz="4" w:space="0" w:color="000000"/>
            </w:tcBorders>
            <w:noWrap/>
            <w:tcMar>
              <w:top w:w="0" w:type="dxa"/>
              <w:left w:w="108" w:type="dxa"/>
              <w:bottom w:w="0" w:type="dxa"/>
              <w:right w:w="108" w:type="dxa"/>
            </w:tcMar>
            <w:vAlign w:val="bottom"/>
          </w:tcPr>
          <w:p w14:paraId="3F7D1A6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3D6B39B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7B69852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2B0D3679"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AD473"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Rentgeno nuotrauka (-os) atitinkamo sąnario/kaulo (bent 2 projekcijomis).</w:t>
            </w:r>
          </w:p>
        </w:tc>
        <w:tc>
          <w:tcPr>
            <w:tcW w:w="1584"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5D4F32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5581F66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58A773A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D5B2AA6"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F8125"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Jei įtariama infekcija:</w:t>
            </w:r>
          </w:p>
        </w:tc>
        <w:tc>
          <w:tcPr>
            <w:tcW w:w="1584" w:type="dxa"/>
            <w:tcBorders>
              <w:bottom w:val="single" w:sz="4" w:space="0" w:color="000000"/>
              <w:right w:val="single" w:sz="4" w:space="0" w:color="000000"/>
            </w:tcBorders>
            <w:tcMar>
              <w:top w:w="0" w:type="dxa"/>
              <w:left w:w="108" w:type="dxa"/>
              <w:bottom w:w="0" w:type="dxa"/>
              <w:right w:w="108" w:type="dxa"/>
            </w:tcMar>
            <w:vAlign w:val="center"/>
          </w:tcPr>
          <w:p w14:paraId="633A4354" w14:textId="77777777" w:rsidR="003A72EE" w:rsidRPr="00CC6021" w:rsidRDefault="003A72EE" w:rsidP="00656DF7">
            <w:pPr>
              <w:pStyle w:val="prastasis1"/>
              <w:spacing w:after="0"/>
              <w:ind w:firstLine="241"/>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4D35D40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799D29D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C67F35D"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FDA6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Bendras kraujo tyrimas, CRB.</w:t>
            </w:r>
          </w:p>
        </w:tc>
        <w:tc>
          <w:tcPr>
            <w:tcW w:w="1584" w:type="dxa"/>
            <w:tcBorders>
              <w:bottom w:val="single" w:sz="4" w:space="0" w:color="000000"/>
              <w:right w:val="single" w:sz="4" w:space="0" w:color="000000"/>
            </w:tcBorders>
            <w:shd w:val="clear" w:color="auto" w:fill="00CC00"/>
            <w:tcMar>
              <w:top w:w="0" w:type="dxa"/>
              <w:left w:w="108" w:type="dxa"/>
              <w:bottom w:w="0" w:type="dxa"/>
              <w:right w:w="108" w:type="dxa"/>
            </w:tcMar>
            <w:vAlign w:val="center"/>
          </w:tcPr>
          <w:p w14:paraId="3CEB634F" w14:textId="77777777" w:rsidR="003A72EE" w:rsidRPr="00CC6021" w:rsidRDefault="003A72EE" w:rsidP="00656DF7">
            <w:pPr>
              <w:pStyle w:val="prastasis1"/>
              <w:spacing w:after="0"/>
              <w:ind w:firstLine="480"/>
              <w:rPr>
                <w:rFonts w:asciiTheme="minorHAnsi" w:hAnsiTheme="minorHAnsi" w:cstheme="minorHAnsi"/>
              </w:rPr>
            </w:pP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2D4DB42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4CA977D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052F42EE"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FF25A" w14:textId="77777777" w:rsidR="003A72EE" w:rsidRPr="00CC6021" w:rsidRDefault="003A72EE"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sz w:val="24"/>
                <w:szCs w:val="24"/>
              </w:rPr>
              <w:t>Jei galimybė, sąnario punkcija ir bakteriologinis/ citologinis įvertinimas.</w:t>
            </w:r>
          </w:p>
        </w:tc>
        <w:tc>
          <w:tcPr>
            <w:tcW w:w="1584" w:type="dxa"/>
            <w:tcBorders>
              <w:bottom w:val="single" w:sz="4" w:space="0" w:color="000000"/>
              <w:right w:val="single" w:sz="4" w:space="0" w:color="000000"/>
            </w:tcBorders>
            <w:tcMar>
              <w:top w:w="0" w:type="dxa"/>
              <w:left w:w="108" w:type="dxa"/>
              <w:bottom w:w="0" w:type="dxa"/>
              <w:right w:w="108" w:type="dxa"/>
            </w:tcMar>
            <w:vAlign w:val="center"/>
          </w:tcPr>
          <w:p w14:paraId="4231500B" w14:textId="77777777" w:rsidR="003A72EE" w:rsidRPr="00CC6021" w:rsidRDefault="003A72EE" w:rsidP="00656DF7">
            <w:pPr>
              <w:pStyle w:val="prastasis1"/>
              <w:spacing w:after="0"/>
              <w:ind w:firstLine="480"/>
              <w:jc w:val="center"/>
              <w:rPr>
                <w:rFonts w:asciiTheme="minorHAnsi" w:eastAsia="Times New Roman" w:hAnsiTheme="minorHAnsi" w:cstheme="minorHAnsi"/>
                <w:color w:val="303030"/>
                <w:sz w:val="24"/>
                <w:szCs w:val="24"/>
              </w:rPr>
            </w:pP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78D89EAB" w14:textId="77777777" w:rsidR="003A72EE" w:rsidRPr="00CC6021" w:rsidRDefault="003A72EE" w:rsidP="00656DF7">
            <w:pPr>
              <w:pStyle w:val="prastasis1"/>
              <w:spacing w:after="0"/>
              <w:jc w:val="center"/>
              <w:rPr>
                <w:rFonts w:asciiTheme="minorHAnsi" w:eastAsia="Times New Roman" w:hAnsiTheme="minorHAnsi" w:cstheme="minorHAnsi"/>
                <w:color w:val="000000"/>
                <w:sz w:val="24"/>
                <w:szCs w:val="24"/>
              </w:rPr>
            </w:pP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32E603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E0B0F93"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76979"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Esant lėtiniam skausmui ar nestabilumui:</w:t>
            </w:r>
          </w:p>
        </w:tc>
        <w:tc>
          <w:tcPr>
            <w:tcW w:w="1584" w:type="dxa"/>
            <w:tcBorders>
              <w:bottom w:val="single" w:sz="4" w:space="0" w:color="000000"/>
              <w:right w:val="single" w:sz="4" w:space="0" w:color="000000"/>
            </w:tcBorders>
            <w:tcMar>
              <w:top w:w="0" w:type="dxa"/>
              <w:left w:w="108" w:type="dxa"/>
              <w:bottom w:w="0" w:type="dxa"/>
              <w:right w:w="108" w:type="dxa"/>
            </w:tcMar>
            <w:vAlign w:val="center"/>
          </w:tcPr>
          <w:p w14:paraId="60060598" w14:textId="77777777" w:rsidR="003A72EE" w:rsidRPr="00CC6021" w:rsidRDefault="003A72EE" w:rsidP="00656DF7">
            <w:pPr>
              <w:pStyle w:val="prastasis1"/>
              <w:spacing w:after="0"/>
              <w:ind w:firstLine="48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621192B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C91523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F8A86FF"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131E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Rentgeno nuotrauka.</w:t>
            </w:r>
          </w:p>
        </w:tc>
        <w:tc>
          <w:tcPr>
            <w:tcW w:w="1584" w:type="dxa"/>
            <w:tcBorders>
              <w:bottom w:val="single" w:sz="4" w:space="0" w:color="000000"/>
              <w:right w:val="single" w:sz="4" w:space="0" w:color="000000"/>
            </w:tcBorders>
            <w:shd w:val="clear" w:color="auto" w:fill="00CC00"/>
            <w:tcMar>
              <w:top w:w="0" w:type="dxa"/>
              <w:left w:w="108" w:type="dxa"/>
              <w:bottom w:w="0" w:type="dxa"/>
              <w:right w:w="108" w:type="dxa"/>
            </w:tcMar>
            <w:vAlign w:val="center"/>
          </w:tcPr>
          <w:p w14:paraId="10C51B6E" w14:textId="77777777" w:rsidR="003A72EE" w:rsidRPr="00CC6021" w:rsidRDefault="003A72EE" w:rsidP="00656DF7">
            <w:pPr>
              <w:pStyle w:val="prastasis1"/>
              <w:spacing w:after="0"/>
              <w:ind w:firstLine="480"/>
              <w:rPr>
                <w:rFonts w:asciiTheme="minorHAnsi" w:hAnsiTheme="minorHAnsi" w:cstheme="minorHAnsi"/>
              </w:rPr>
            </w:pPr>
            <w:r w:rsidRPr="00CC6021">
              <w:rPr>
                <w:rStyle w:val="Numatytasispastraiposriftas1"/>
                <w:rFonts w:asciiTheme="minorHAnsi" w:eastAsia="Times New Roman" w:hAnsiTheme="minorHAnsi" w:cstheme="minorHAnsi"/>
                <w:color w:val="30303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74BA05A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2CADB87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575E18D9"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9AF58" w14:textId="77777777" w:rsidR="003A72EE" w:rsidRPr="00CC6021" w:rsidRDefault="003A72EE"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sz w:val="24"/>
                <w:szCs w:val="24"/>
              </w:rPr>
              <w:lastRenderedPageBreak/>
              <w:t>Jei prieinama, echoskopija (minkštųjų audinių, sausgyslių, raiščių patologijoms vertinti).</w:t>
            </w:r>
          </w:p>
        </w:tc>
        <w:tc>
          <w:tcPr>
            <w:tcW w:w="1584" w:type="dxa"/>
            <w:tcBorders>
              <w:bottom w:val="single" w:sz="4" w:space="0" w:color="000000"/>
              <w:right w:val="single" w:sz="4" w:space="0" w:color="000000"/>
            </w:tcBorders>
            <w:noWrap/>
            <w:tcMar>
              <w:top w:w="0" w:type="dxa"/>
              <w:left w:w="108" w:type="dxa"/>
              <w:bottom w:w="0" w:type="dxa"/>
              <w:right w:w="108" w:type="dxa"/>
            </w:tcMar>
            <w:vAlign w:val="bottom"/>
          </w:tcPr>
          <w:p w14:paraId="11787A1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55F19EB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3A1F5C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31FE1EE5"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C22F5"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Jei yra žaizda, pooperacinė komplikacija:</w:t>
            </w:r>
          </w:p>
        </w:tc>
        <w:tc>
          <w:tcPr>
            <w:tcW w:w="1584" w:type="dxa"/>
            <w:tcBorders>
              <w:bottom w:val="single" w:sz="4" w:space="0" w:color="000000"/>
              <w:right w:val="single" w:sz="4" w:space="0" w:color="000000"/>
            </w:tcBorders>
            <w:noWrap/>
            <w:tcMar>
              <w:top w:w="0" w:type="dxa"/>
              <w:left w:w="108" w:type="dxa"/>
              <w:bottom w:w="0" w:type="dxa"/>
              <w:right w:w="108" w:type="dxa"/>
            </w:tcMar>
            <w:vAlign w:val="bottom"/>
          </w:tcPr>
          <w:p w14:paraId="310600F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4E5F2BF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67BBFDA2"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A67363F"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4185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Rentgeno nuotrauka.</w:t>
            </w:r>
          </w:p>
        </w:tc>
        <w:tc>
          <w:tcPr>
            <w:tcW w:w="1584"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3B57E4E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35F55D7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4502E06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6D9C6C7D" w14:textId="77777777" w:rsidTr="003A72EE">
        <w:trPr>
          <w:trHeight w:val="310"/>
        </w:trPr>
        <w:tc>
          <w:tcPr>
            <w:tcW w:w="546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8C12B"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Jei galimas infekcinis procesas – kraujo tyrimai (CRB, leukocitai).</w:t>
            </w:r>
          </w:p>
        </w:tc>
        <w:tc>
          <w:tcPr>
            <w:tcW w:w="1584"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3373D8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294032A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1F53D19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7E458140" w14:textId="77777777" w:rsidTr="003A72EE">
        <w:trPr>
          <w:trHeight w:val="310"/>
        </w:trPr>
        <w:tc>
          <w:tcPr>
            <w:tcW w:w="5466"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4FAE11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84" w:type="dxa"/>
            <w:tcBorders>
              <w:bottom w:val="single" w:sz="4" w:space="0" w:color="000000"/>
              <w:right w:val="single" w:sz="4" w:space="0" w:color="000000"/>
            </w:tcBorders>
            <w:noWrap/>
            <w:tcMar>
              <w:top w:w="0" w:type="dxa"/>
              <w:left w:w="108" w:type="dxa"/>
              <w:bottom w:w="0" w:type="dxa"/>
              <w:right w:w="108" w:type="dxa"/>
            </w:tcMar>
            <w:vAlign w:val="bottom"/>
          </w:tcPr>
          <w:p w14:paraId="4798DAC9"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101" w:type="dxa"/>
            <w:tcBorders>
              <w:bottom w:val="single" w:sz="4" w:space="0" w:color="000000"/>
              <w:right w:val="single" w:sz="4" w:space="0" w:color="000000"/>
            </w:tcBorders>
            <w:noWrap/>
            <w:tcMar>
              <w:top w:w="0" w:type="dxa"/>
              <w:left w:w="108" w:type="dxa"/>
              <w:bottom w:w="0" w:type="dxa"/>
              <w:right w:w="108" w:type="dxa"/>
            </w:tcMar>
            <w:vAlign w:val="bottom"/>
          </w:tcPr>
          <w:p w14:paraId="4E0E1EC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702" w:type="dxa"/>
            <w:tcBorders>
              <w:bottom w:val="single" w:sz="4" w:space="0" w:color="000000"/>
              <w:right w:val="single" w:sz="4" w:space="0" w:color="000000"/>
            </w:tcBorders>
            <w:noWrap/>
            <w:tcMar>
              <w:top w:w="0" w:type="dxa"/>
              <w:left w:w="108" w:type="dxa"/>
              <w:bottom w:w="0" w:type="dxa"/>
              <w:right w:w="108" w:type="dxa"/>
            </w:tcMar>
            <w:vAlign w:val="bottom"/>
          </w:tcPr>
          <w:p w14:paraId="0074073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bl>
    <w:p w14:paraId="0D91F878" w14:textId="77777777" w:rsidR="00091228" w:rsidRPr="00CC6021" w:rsidRDefault="00091228">
      <w:pPr>
        <w:rPr>
          <w:rFonts w:cstheme="minorHAnsi"/>
          <w:b/>
          <w:bCs/>
        </w:rPr>
      </w:pPr>
    </w:p>
    <w:tbl>
      <w:tblPr>
        <w:tblW w:w="5668" w:type="pct"/>
        <w:tblInd w:w="-1281" w:type="dxa"/>
        <w:tblCellMar>
          <w:left w:w="10" w:type="dxa"/>
          <w:right w:w="10" w:type="dxa"/>
        </w:tblCellMar>
        <w:tblLook w:val="04A0" w:firstRow="1" w:lastRow="0" w:firstColumn="1" w:lastColumn="0" w:noHBand="0" w:noVBand="1"/>
      </w:tblPr>
      <w:tblGrid>
        <w:gridCol w:w="5531"/>
        <w:gridCol w:w="1559"/>
        <w:gridCol w:w="2126"/>
        <w:gridCol w:w="1698"/>
      </w:tblGrid>
      <w:tr w:rsidR="003A72EE" w:rsidRPr="00CC6021" w14:paraId="7AB86927" w14:textId="77777777" w:rsidTr="003A72EE">
        <w:trPr>
          <w:trHeight w:val="600"/>
        </w:trPr>
        <w:tc>
          <w:tcPr>
            <w:tcW w:w="2534" w:type="pc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3F5DB27"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Skubios gydytojo specialisto - KARDIOLOGO -  konsultacijos reikalaujančios paciento būklės apibūdinimas:</w:t>
            </w:r>
          </w:p>
        </w:tc>
        <w:tc>
          <w:tcPr>
            <w:tcW w:w="1688" w:type="pct"/>
            <w:gridSpan w:val="2"/>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93DD304" w14:textId="1152BAB0"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Galima maksimali skubios konsultacijos laukimo trukmė:</w:t>
            </w:r>
          </w:p>
        </w:tc>
        <w:tc>
          <w:tcPr>
            <w:tcW w:w="779" w:type="pct"/>
            <w:tcBorders>
              <w:top w:val="single" w:sz="4" w:space="0" w:color="000000"/>
              <w:bottom w:val="single" w:sz="4" w:space="0" w:color="000000"/>
              <w:right w:val="single" w:sz="4" w:space="0" w:color="000000"/>
            </w:tcBorders>
            <w:shd w:val="clear" w:color="auto" w:fill="FFFF00"/>
          </w:tcPr>
          <w:p w14:paraId="1A430B0B" w14:textId="6DE73E00"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Pastabos:</w:t>
            </w:r>
          </w:p>
        </w:tc>
      </w:tr>
      <w:tr w:rsidR="003A72EE" w:rsidRPr="00CC6021" w14:paraId="431457E5" w14:textId="7BFE8E5A" w:rsidTr="003A72EE">
        <w:trPr>
          <w:trHeight w:val="300"/>
        </w:trPr>
        <w:tc>
          <w:tcPr>
            <w:tcW w:w="2534"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F841CFE"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p>
        </w:tc>
        <w:tc>
          <w:tcPr>
            <w:tcW w:w="714"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4A5907CD" w14:textId="275264D9"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b/>
                <w:bCs/>
                <w:color w:val="000000"/>
                <w:sz w:val="24"/>
                <w:szCs w:val="24"/>
              </w:rPr>
              <w:t>1 savaitė</w:t>
            </w:r>
          </w:p>
        </w:tc>
        <w:tc>
          <w:tcPr>
            <w:tcW w:w="973" w:type="pct"/>
            <w:tcBorders>
              <w:bottom w:val="single" w:sz="4" w:space="0" w:color="000000"/>
              <w:right w:val="single" w:sz="4" w:space="0" w:color="000000"/>
            </w:tcBorders>
            <w:shd w:val="clear" w:color="auto" w:fill="FFFF00"/>
          </w:tcPr>
          <w:p w14:paraId="0AC539F2" w14:textId="0B1A9FD8" w:rsidR="003A72EE" w:rsidRPr="00CC6021" w:rsidRDefault="003A72EE" w:rsidP="00656DF7">
            <w:pPr>
              <w:pStyle w:val="prastasis1"/>
              <w:spacing w:after="0"/>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2 svaitės</w:t>
            </w:r>
          </w:p>
        </w:tc>
        <w:tc>
          <w:tcPr>
            <w:tcW w:w="779" w:type="pct"/>
            <w:tcBorders>
              <w:bottom w:val="single" w:sz="4" w:space="0" w:color="000000"/>
              <w:right w:val="single" w:sz="4" w:space="0" w:color="000000"/>
            </w:tcBorders>
            <w:shd w:val="clear" w:color="auto" w:fill="FFFF00"/>
          </w:tcPr>
          <w:p w14:paraId="6FA807BB" w14:textId="77777777" w:rsidR="003A72EE" w:rsidRPr="00CC6021" w:rsidRDefault="003A72EE" w:rsidP="00656DF7">
            <w:pPr>
              <w:pStyle w:val="prastasis1"/>
              <w:spacing w:after="0"/>
              <w:rPr>
                <w:rFonts w:asciiTheme="minorHAnsi" w:eastAsia="Times New Roman" w:hAnsiTheme="minorHAnsi" w:cstheme="minorHAnsi"/>
                <w:b/>
                <w:bCs/>
                <w:color w:val="000000"/>
                <w:sz w:val="24"/>
                <w:szCs w:val="24"/>
              </w:rPr>
            </w:pPr>
          </w:p>
        </w:tc>
      </w:tr>
      <w:tr w:rsidR="003A72EE" w:rsidRPr="00CC6021" w14:paraId="307F8706" w14:textId="1C3D86A6" w:rsidTr="003A72EE">
        <w:trPr>
          <w:trHeight w:val="300"/>
        </w:trPr>
        <w:tc>
          <w:tcPr>
            <w:tcW w:w="2534"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0D78294"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Neseniai paūmėję arba naujai atsiradę širdies simptomai:</w:t>
            </w:r>
          </w:p>
        </w:tc>
        <w:tc>
          <w:tcPr>
            <w:tcW w:w="714"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66B923D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973" w:type="pct"/>
            <w:tcBorders>
              <w:bottom w:val="single" w:sz="4" w:space="0" w:color="000000"/>
              <w:right w:val="single" w:sz="4" w:space="0" w:color="000000"/>
            </w:tcBorders>
            <w:shd w:val="clear" w:color="auto" w:fill="FFFF00"/>
          </w:tcPr>
          <w:p w14:paraId="57AF27C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shd w:val="clear" w:color="auto" w:fill="FFFF00"/>
          </w:tcPr>
          <w:p w14:paraId="7F634F9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5DD483E9" w14:textId="1FF04F89" w:rsidTr="003A72EE">
        <w:trPr>
          <w:trHeight w:val="62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BB2AB"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Pastarosiomis savaitėmis (pvz., &lt;1 mėnesio) atsiradęs naujas arba stiprėjantis krūtinės skausmas (ypač jei panašus į krūtinės anginą, be akivaizdaus ūmaus koronarinio sindromo požymių).</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9B21A84"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33D80D00"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6127F6EF" w14:textId="77777777" w:rsidR="003A72EE" w:rsidRPr="00CC6021" w:rsidRDefault="003A72EE" w:rsidP="00656DF7">
            <w:pPr>
              <w:pStyle w:val="prastasis1"/>
              <w:spacing w:after="0"/>
              <w:rPr>
                <w:rFonts w:asciiTheme="minorHAnsi" w:hAnsiTheme="minorHAnsi" w:cstheme="minorHAnsi"/>
              </w:rPr>
            </w:pPr>
          </w:p>
        </w:tc>
      </w:tr>
      <w:tr w:rsidR="003A72EE" w:rsidRPr="00CC6021" w14:paraId="02B62AA1" w14:textId="5539298E" w:rsidTr="003A72EE">
        <w:trPr>
          <w:trHeight w:val="75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5636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Naujas dusulys ar fizinio krūvio tolerancijos sumažėjimas, kuris įtariamas susijęs su širdies nepakankamumu, be grėsmės gyvybei požymių (ne ūmios dekompensacijos atvejis).</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1542802"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40B64EDD"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0CFC1AA9" w14:textId="77777777" w:rsidR="003A72EE" w:rsidRPr="00CC6021" w:rsidRDefault="003A72EE" w:rsidP="00656DF7">
            <w:pPr>
              <w:pStyle w:val="prastasis1"/>
              <w:spacing w:after="0"/>
              <w:rPr>
                <w:rFonts w:asciiTheme="minorHAnsi" w:hAnsiTheme="minorHAnsi" w:cstheme="minorHAnsi"/>
              </w:rPr>
            </w:pPr>
          </w:p>
        </w:tc>
      </w:tr>
      <w:tr w:rsidR="003A72EE" w:rsidRPr="00CC6021" w14:paraId="4CFD33FF" w14:textId="3E97725A" w:rsidTr="003A72EE">
        <w:trPr>
          <w:trHeight w:val="65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E1B83"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Naujas ritmas sutrikimas (nustatytas ambulatoriškai): naujai nustatyta prieširdžių virpėjimo, prieširdžių plazdėjimo ar kitų reikšmingų aritmijų atvejai (ne grėsmingi hemodinamikai ar su ūmiu simptomų pasireiškimu).</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3C22CD5"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65C41081"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530ABFEF" w14:textId="77777777" w:rsidR="003A72EE" w:rsidRPr="00CC6021" w:rsidRDefault="003A72EE" w:rsidP="00656DF7">
            <w:pPr>
              <w:pStyle w:val="prastasis1"/>
              <w:spacing w:after="0"/>
              <w:rPr>
                <w:rFonts w:asciiTheme="minorHAnsi" w:hAnsiTheme="minorHAnsi" w:cstheme="minorHAnsi"/>
              </w:rPr>
            </w:pPr>
          </w:p>
        </w:tc>
      </w:tr>
      <w:tr w:rsidR="003A72EE" w:rsidRPr="00CC6021" w14:paraId="0F1894C7" w14:textId="5E721A79" w:rsidTr="003A72EE">
        <w:trPr>
          <w:trHeight w:val="33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0AF14"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Aptiktas naujas širdies ūžesys ar kitas reikšmingas auskultacinis radinys (įtariant vožtuvų patologiją).</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3096C42"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58A5B4ED"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5A6E8E50" w14:textId="77777777" w:rsidR="003A72EE" w:rsidRPr="00CC6021" w:rsidRDefault="003A72EE" w:rsidP="00656DF7">
            <w:pPr>
              <w:pStyle w:val="prastasis1"/>
              <w:spacing w:after="0"/>
              <w:rPr>
                <w:rFonts w:asciiTheme="minorHAnsi" w:hAnsiTheme="minorHAnsi" w:cstheme="minorHAnsi"/>
              </w:rPr>
            </w:pPr>
          </w:p>
        </w:tc>
      </w:tr>
      <w:tr w:rsidR="003A72EE" w:rsidRPr="00CC6021" w14:paraId="5C595450" w14:textId="5E5684A7" w:rsidTr="003A72EE">
        <w:trPr>
          <w:trHeight w:val="300"/>
        </w:trPr>
        <w:tc>
          <w:tcPr>
            <w:tcW w:w="2534"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D10603F"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Objektyvūs simptomai ar tyrimų pokyčiai:</w:t>
            </w:r>
          </w:p>
        </w:tc>
        <w:tc>
          <w:tcPr>
            <w:tcW w:w="714"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3849357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973" w:type="pct"/>
            <w:tcBorders>
              <w:bottom w:val="single" w:sz="4" w:space="0" w:color="000000"/>
              <w:right w:val="single" w:sz="4" w:space="0" w:color="000000"/>
            </w:tcBorders>
            <w:shd w:val="clear" w:color="auto" w:fill="FFFF00"/>
          </w:tcPr>
          <w:p w14:paraId="65C5836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tcPr>
          <w:p w14:paraId="382BE29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0531702" w14:textId="06A0B897" w:rsidTr="003A72EE">
        <w:trPr>
          <w:trHeight w:val="92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47AD2" w14:textId="77777777" w:rsidR="003A72EE" w:rsidRPr="00CC6021" w:rsidRDefault="003A72EE"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color w:val="303030"/>
                <w:sz w:val="24"/>
                <w:szCs w:val="24"/>
              </w:rPr>
              <w:t xml:space="preserve">Pastebėta aiški elektrokardiogramos (EKG) patologija (pvz., nauji laidumo sutrikimai, repoliarizacijos pokyčiai, patologinės Q bangos, neaiški kilmė). </w:t>
            </w:r>
            <w:r w:rsidRPr="00CC6021">
              <w:rPr>
                <w:rStyle w:val="Numatytasispastraiposriftas1"/>
                <w:rFonts w:asciiTheme="minorHAnsi" w:eastAsia="Times New Roman" w:hAnsiTheme="minorHAnsi" w:cstheme="minorHAnsi"/>
                <w:b/>
                <w:color w:val="FF0000"/>
                <w:sz w:val="24"/>
                <w:szCs w:val="24"/>
              </w:rPr>
              <w:t>Ūminę išemiją</w:t>
            </w:r>
            <w:r w:rsidRPr="00CC6021">
              <w:rPr>
                <w:rStyle w:val="Numatytasispastraiposriftas1"/>
                <w:rFonts w:asciiTheme="minorHAnsi" w:eastAsia="Times New Roman" w:hAnsiTheme="minorHAnsi" w:cstheme="minorHAnsi"/>
                <w:color w:val="303030"/>
                <w:sz w:val="24"/>
                <w:szCs w:val="24"/>
              </w:rPr>
              <w:t>, reikšmingą aritmiją (pvz., naujai atsiradęs prieširdžių virpėjimas, skilvelinė tachikardija), laidumo sutrikimus (pvz., aukšto laipsnio AV blokada) rodantys pokyčiai.</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48E8AA7F"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1DB07925"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5ED62463" w14:textId="77777777" w:rsidR="003A72EE" w:rsidRPr="00CC6021" w:rsidRDefault="003A72EE" w:rsidP="00656DF7">
            <w:pPr>
              <w:pStyle w:val="prastasis1"/>
              <w:spacing w:after="0"/>
              <w:rPr>
                <w:rFonts w:asciiTheme="minorHAnsi" w:hAnsiTheme="minorHAnsi" w:cstheme="minorHAnsi"/>
              </w:rPr>
            </w:pPr>
          </w:p>
        </w:tc>
      </w:tr>
      <w:tr w:rsidR="003A72EE" w:rsidRPr="00CC6021" w14:paraId="267E7CE5" w14:textId="583ED842" w:rsidTr="003A72EE">
        <w:trPr>
          <w:trHeight w:val="31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65A9B"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Naujai nustatytas didelis NT-proBNP ar BNP padidėjimas (įtariant širdies nepakankamumą).</w:t>
            </w:r>
          </w:p>
        </w:tc>
        <w:tc>
          <w:tcPr>
            <w:tcW w:w="714" w:type="pct"/>
            <w:tcBorders>
              <w:bottom w:val="single" w:sz="4" w:space="0" w:color="000000"/>
              <w:right w:val="single" w:sz="4" w:space="0" w:color="000000"/>
            </w:tcBorders>
            <w:noWrap/>
            <w:tcMar>
              <w:top w:w="0" w:type="dxa"/>
              <w:left w:w="108" w:type="dxa"/>
              <w:bottom w:w="0" w:type="dxa"/>
              <w:right w:w="108" w:type="dxa"/>
            </w:tcMar>
            <w:vAlign w:val="bottom"/>
          </w:tcPr>
          <w:p w14:paraId="3EEEAC99"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73" w:type="pct"/>
            <w:tcBorders>
              <w:bottom w:val="single" w:sz="4" w:space="0" w:color="000000"/>
              <w:right w:val="single" w:sz="4" w:space="0" w:color="000000"/>
            </w:tcBorders>
          </w:tcPr>
          <w:p w14:paraId="0544B76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tcPr>
          <w:p w14:paraId="7DFB443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6BD31354" w14:textId="2B744BC5" w:rsidTr="003A72EE">
        <w:trPr>
          <w:trHeight w:val="32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A2F16"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Neaiškios kilmės sinkopė arba praeinantis sąmonės netekimas, įtariant širdinės kilmės priežastį.</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93D4D4A"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2024FBA2"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278B8621" w14:textId="77777777" w:rsidR="003A72EE" w:rsidRPr="00CC6021" w:rsidRDefault="003A72EE" w:rsidP="00656DF7">
            <w:pPr>
              <w:pStyle w:val="prastasis1"/>
              <w:spacing w:after="0"/>
              <w:rPr>
                <w:rFonts w:asciiTheme="minorHAnsi" w:hAnsiTheme="minorHAnsi" w:cstheme="minorHAnsi"/>
              </w:rPr>
            </w:pPr>
          </w:p>
        </w:tc>
      </w:tr>
      <w:tr w:rsidR="003A72EE" w:rsidRPr="00CC6021" w14:paraId="20498381" w14:textId="2EA5775B" w:rsidTr="003A72EE">
        <w:trPr>
          <w:trHeight w:val="32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96EA7"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Įtartini ar nenormalūs krūtinės ląstos rentgeno, EKG ar echokardiogramos radiniai (jei šios paslaugos prieinamos pirminėje grandyje).</w:t>
            </w:r>
          </w:p>
        </w:tc>
        <w:tc>
          <w:tcPr>
            <w:tcW w:w="714"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836CE1D"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000000"/>
              <w:right w:val="single" w:sz="4" w:space="0" w:color="000000"/>
            </w:tcBorders>
            <w:shd w:val="clear" w:color="auto" w:fill="00CC00"/>
          </w:tcPr>
          <w:p w14:paraId="48F5B3E5"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000000"/>
              <w:right w:val="single" w:sz="4" w:space="0" w:color="000000"/>
            </w:tcBorders>
          </w:tcPr>
          <w:p w14:paraId="1CE0AFF5" w14:textId="77777777" w:rsidR="003A72EE" w:rsidRPr="00CC6021" w:rsidRDefault="003A72EE" w:rsidP="00656DF7">
            <w:pPr>
              <w:pStyle w:val="prastasis1"/>
              <w:spacing w:after="0"/>
              <w:rPr>
                <w:rFonts w:asciiTheme="minorHAnsi" w:hAnsiTheme="minorHAnsi" w:cstheme="minorHAnsi"/>
              </w:rPr>
            </w:pPr>
          </w:p>
        </w:tc>
      </w:tr>
      <w:tr w:rsidR="003A72EE" w:rsidRPr="00CC6021" w14:paraId="4D77BB78" w14:textId="72CB11EF" w:rsidTr="003A72EE">
        <w:trPr>
          <w:trHeight w:val="300"/>
        </w:trPr>
        <w:tc>
          <w:tcPr>
            <w:tcW w:w="2534"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F46BDD6"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Specifinės grupės:</w:t>
            </w:r>
          </w:p>
        </w:tc>
        <w:tc>
          <w:tcPr>
            <w:tcW w:w="714"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17ED89A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973" w:type="pct"/>
            <w:tcBorders>
              <w:bottom w:val="single" w:sz="4" w:space="0" w:color="000000"/>
              <w:right w:val="single" w:sz="4" w:space="0" w:color="000000"/>
            </w:tcBorders>
            <w:shd w:val="clear" w:color="auto" w:fill="FFFF00"/>
          </w:tcPr>
          <w:p w14:paraId="38F0741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tcPr>
          <w:p w14:paraId="737BE60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59B42AF5" w14:textId="73354DAC" w:rsidTr="003A72EE">
        <w:trPr>
          <w:trHeight w:val="33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FC6A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lastRenderedPageBreak/>
              <w:t>Pacientai po neseniai įvykusio nesudėtingo ūminio koronarinio sindromo, kuriems reikia ankstyvos specialisto kontrolės.</w:t>
            </w:r>
          </w:p>
        </w:tc>
        <w:tc>
          <w:tcPr>
            <w:tcW w:w="714" w:type="pct"/>
            <w:tcBorders>
              <w:bottom w:val="single" w:sz="4" w:space="0" w:color="000000"/>
              <w:right w:val="single" w:sz="4" w:space="0" w:color="000000"/>
            </w:tcBorders>
            <w:noWrap/>
            <w:tcMar>
              <w:top w:w="0" w:type="dxa"/>
              <w:left w:w="108" w:type="dxa"/>
              <w:bottom w:w="0" w:type="dxa"/>
              <w:right w:w="108" w:type="dxa"/>
            </w:tcMar>
            <w:vAlign w:val="bottom"/>
          </w:tcPr>
          <w:p w14:paraId="4655E41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73" w:type="pct"/>
            <w:tcBorders>
              <w:bottom w:val="single" w:sz="4" w:space="0" w:color="000000"/>
              <w:right w:val="single" w:sz="4" w:space="0" w:color="000000"/>
            </w:tcBorders>
          </w:tcPr>
          <w:p w14:paraId="7F07AF52"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tcPr>
          <w:p w14:paraId="5EF1AE4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1D5D2C52" w14:textId="78B8B2AF" w:rsidTr="003A72EE">
        <w:trPr>
          <w:trHeight w:val="310"/>
        </w:trPr>
        <w:tc>
          <w:tcPr>
            <w:tcW w:w="2534"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0EBB7"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Ženklus širdies rizikos veiksnių krūvis su pasikartojančiais simptomais.</w:t>
            </w:r>
          </w:p>
        </w:tc>
        <w:tc>
          <w:tcPr>
            <w:tcW w:w="714" w:type="pct"/>
            <w:tcBorders>
              <w:bottom w:val="single" w:sz="4" w:space="0" w:color="000000"/>
              <w:right w:val="single" w:sz="4" w:space="0" w:color="000000"/>
            </w:tcBorders>
            <w:noWrap/>
            <w:tcMar>
              <w:top w:w="0" w:type="dxa"/>
              <w:left w:w="108" w:type="dxa"/>
              <w:bottom w:w="0" w:type="dxa"/>
              <w:right w:w="108" w:type="dxa"/>
            </w:tcMar>
            <w:vAlign w:val="bottom"/>
          </w:tcPr>
          <w:p w14:paraId="22BFCF3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73" w:type="pct"/>
            <w:tcBorders>
              <w:bottom w:val="single" w:sz="4" w:space="0" w:color="000000"/>
              <w:right w:val="single" w:sz="4" w:space="0" w:color="000000"/>
            </w:tcBorders>
          </w:tcPr>
          <w:p w14:paraId="2D659A2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779" w:type="pct"/>
            <w:tcBorders>
              <w:bottom w:val="single" w:sz="4" w:space="0" w:color="000000"/>
              <w:right w:val="single" w:sz="4" w:space="0" w:color="000000"/>
            </w:tcBorders>
          </w:tcPr>
          <w:p w14:paraId="60ABE74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EB1F07E" w14:textId="3DD53509" w:rsidTr="003A72EE">
        <w:trPr>
          <w:trHeight w:val="310"/>
        </w:trPr>
        <w:tc>
          <w:tcPr>
            <w:tcW w:w="2534" w:type="pct"/>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1A7A015C"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Pacientai su širdies stimuliatoriais ar kitais prietaisais, kuriems pastebėtas jų darbo sutrikimas.</w:t>
            </w:r>
          </w:p>
        </w:tc>
        <w:tc>
          <w:tcPr>
            <w:tcW w:w="714" w:type="pct"/>
            <w:tcBorders>
              <w:bottom w:val="single" w:sz="4" w:space="0" w:color="auto"/>
              <w:right w:val="single" w:sz="4" w:space="0" w:color="000000"/>
            </w:tcBorders>
            <w:shd w:val="clear" w:color="auto" w:fill="00CC00"/>
            <w:noWrap/>
            <w:tcMar>
              <w:top w:w="0" w:type="dxa"/>
              <w:left w:w="108" w:type="dxa"/>
              <w:bottom w:w="0" w:type="dxa"/>
              <w:right w:w="108" w:type="dxa"/>
            </w:tcMar>
            <w:vAlign w:val="bottom"/>
          </w:tcPr>
          <w:p w14:paraId="5592E968" w14:textId="77777777" w:rsidR="003A72EE" w:rsidRPr="00CC6021" w:rsidRDefault="003A72EE" w:rsidP="00656DF7">
            <w:pPr>
              <w:pStyle w:val="prastasis1"/>
              <w:spacing w:after="0"/>
              <w:rPr>
                <w:rFonts w:asciiTheme="minorHAnsi" w:hAnsiTheme="minorHAnsi" w:cstheme="minorHAnsi"/>
              </w:rPr>
            </w:pPr>
          </w:p>
        </w:tc>
        <w:tc>
          <w:tcPr>
            <w:tcW w:w="973" w:type="pct"/>
            <w:tcBorders>
              <w:bottom w:val="single" w:sz="4" w:space="0" w:color="auto"/>
              <w:right w:val="single" w:sz="4" w:space="0" w:color="000000"/>
            </w:tcBorders>
            <w:shd w:val="clear" w:color="auto" w:fill="00CC00"/>
          </w:tcPr>
          <w:p w14:paraId="68C3F364" w14:textId="77777777" w:rsidR="003A72EE" w:rsidRPr="00CC6021" w:rsidRDefault="003A72EE" w:rsidP="00656DF7">
            <w:pPr>
              <w:pStyle w:val="prastasis1"/>
              <w:spacing w:after="0"/>
              <w:rPr>
                <w:rFonts w:asciiTheme="minorHAnsi" w:hAnsiTheme="minorHAnsi" w:cstheme="minorHAnsi"/>
              </w:rPr>
            </w:pPr>
          </w:p>
        </w:tc>
        <w:tc>
          <w:tcPr>
            <w:tcW w:w="779" w:type="pct"/>
            <w:tcBorders>
              <w:bottom w:val="single" w:sz="4" w:space="0" w:color="auto"/>
              <w:right w:val="single" w:sz="4" w:space="0" w:color="000000"/>
            </w:tcBorders>
          </w:tcPr>
          <w:p w14:paraId="37607FB9" w14:textId="77777777" w:rsidR="003A72EE" w:rsidRPr="00CC6021" w:rsidRDefault="003A72EE" w:rsidP="00656DF7">
            <w:pPr>
              <w:pStyle w:val="prastasis1"/>
              <w:spacing w:after="0"/>
              <w:rPr>
                <w:rFonts w:asciiTheme="minorHAnsi" w:hAnsiTheme="minorHAnsi" w:cstheme="minorHAnsi"/>
              </w:rPr>
            </w:pPr>
          </w:p>
        </w:tc>
      </w:tr>
    </w:tbl>
    <w:p w14:paraId="3B8B349C" w14:textId="77777777" w:rsidR="003A72EE" w:rsidRPr="00CC6021" w:rsidRDefault="003A72EE"/>
    <w:p w14:paraId="47CC5B9A" w14:textId="666E1538" w:rsidR="003A72EE" w:rsidRPr="00CC6021" w:rsidRDefault="003A72EE"/>
    <w:tbl>
      <w:tblPr>
        <w:tblW w:w="5840" w:type="pct"/>
        <w:tblInd w:w="-1281" w:type="dxa"/>
        <w:tblCellMar>
          <w:left w:w="10" w:type="dxa"/>
          <w:right w:w="10" w:type="dxa"/>
        </w:tblCellMar>
        <w:tblLook w:val="04A0" w:firstRow="1" w:lastRow="0" w:firstColumn="1" w:lastColumn="0" w:noHBand="0" w:noVBand="1"/>
      </w:tblPr>
      <w:tblGrid>
        <w:gridCol w:w="5528"/>
        <w:gridCol w:w="1559"/>
        <w:gridCol w:w="1986"/>
        <w:gridCol w:w="2173"/>
      </w:tblGrid>
      <w:tr w:rsidR="00B12FF8" w:rsidRPr="00CC6021" w14:paraId="412F9B62" w14:textId="77777777" w:rsidTr="00781AE4">
        <w:trPr>
          <w:trHeight w:val="730"/>
        </w:trPr>
        <w:tc>
          <w:tcPr>
            <w:tcW w:w="2458"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10E5385B" w14:textId="19C8CF7B" w:rsidR="00B12FF8" w:rsidRPr="00CC6021" w:rsidRDefault="00B12FF8" w:rsidP="00B12FF8">
            <w:pPr>
              <w:pStyle w:val="prastasis1"/>
              <w:spacing w:after="0"/>
              <w:jc w:val="center"/>
              <w:rPr>
                <w:rStyle w:val="Numatytasispastraiposriftas1"/>
                <w:rFonts w:asciiTheme="minorHAnsi" w:eastAsia="Times New Roman" w:hAnsiTheme="minorHAnsi" w:cstheme="minorHAnsi"/>
                <w:b/>
                <w:bCs/>
                <w:color w:val="000000"/>
                <w:sz w:val="24"/>
                <w:szCs w:val="24"/>
              </w:rPr>
            </w:pPr>
          </w:p>
          <w:p w14:paraId="7B63D907" w14:textId="55614D74" w:rsidR="00B12FF8" w:rsidRPr="00CC6021" w:rsidRDefault="00B12FF8" w:rsidP="00B12FF8">
            <w:pPr>
              <w:pStyle w:val="prastasis1"/>
              <w:spacing w:after="0"/>
              <w:jc w:val="center"/>
              <w:rPr>
                <w:rFonts w:asciiTheme="minorHAnsi" w:hAnsiTheme="minorHAnsi" w:cstheme="minorHAnsi"/>
              </w:rPr>
            </w:pPr>
            <w:r w:rsidRPr="00CC6021">
              <w:rPr>
                <w:rStyle w:val="Numatytasispastraiposriftas1"/>
                <w:rFonts w:asciiTheme="minorHAnsi" w:eastAsia="Times New Roman" w:hAnsiTheme="minorHAnsi" w:cstheme="minorHAnsi"/>
                <w:b/>
                <w:bCs/>
                <w:color w:val="000000"/>
                <w:sz w:val="24"/>
                <w:szCs w:val="24"/>
              </w:rPr>
              <w:t xml:space="preserve">Tyrimai, kuriuos svarbu atlikti </w:t>
            </w:r>
            <w:r w:rsidRPr="00CC6021">
              <w:rPr>
                <w:rStyle w:val="Numatytasispastraiposriftas1"/>
                <w:rFonts w:asciiTheme="minorHAnsi" w:eastAsia="Times New Roman" w:hAnsiTheme="minorHAnsi" w:cstheme="minorHAnsi"/>
                <w:b/>
                <w:bCs/>
                <w:color w:val="000000"/>
                <w:sz w:val="24"/>
                <w:szCs w:val="24"/>
                <w:u w:val="single"/>
              </w:rPr>
              <w:t>iki skubios</w:t>
            </w:r>
            <w:r w:rsidRPr="00CC6021">
              <w:rPr>
                <w:rStyle w:val="Numatytasispastraiposriftas1"/>
                <w:rFonts w:asciiTheme="minorHAnsi" w:eastAsia="Times New Roman" w:hAnsiTheme="minorHAnsi" w:cstheme="minorHAnsi"/>
                <w:b/>
                <w:bCs/>
                <w:color w:val="000000"/>
                <w:sz w:val="24"/>
                <w:szCs w:val="24"/>
              </w:rPr>
              <w:t xml:space="preserve"> KARDIOLOGO  konsultacijos </w:t>
            </w:r>
          </w:p>
        </w:tc>
        <w:tc>
          <w:tcPr>
            <w:tcW w:w="693"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089D7C8" w14:textId="77777777" w:rsidR="00B12FF8" w:rsidRPr="00CC6021" w:rsidRDefault="00B12FF8" w:rsidP="00B12FF8">
            <w:pPr>
              <w:pStyle w:val="prastasis1"/>
              <w:spacing w:after="0"/>
              <w:jc w:val="center"/>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Apmoka PSDF</w:t>
            </w:r>
          </w:p>
        </w:tc>
        <w:tc>
          <w:tcPr>
            <w:tcW w:w="883" w:type="pct"/>
            <w:tcBorders>
              <w:top w:val="single" w:sz="4" w:space="0" w:color="auto"/>
              <w:left w:val="single" w:sz="4" w:space="0" w:color="auto"/>
              <w:bottom w:val="single" w:sz="4" w:space="0" w:color="auto"/>
              <w:right w:val="single" w:sz="4" w:space="0" w:color="auto"/>
            </w:tcBorders>
            <w:shd w:val="clear" w:color="auto" w:fill="FFFF00"/>
            <w:vAlign w:val="center"/>
          </w:tcPr>
          <w:p w14:paraId="50C45A51" w14:textId="5BDE1974" w:rsidR="00B12FF8" w:rsidRPr="00CC6021" w:rsidRDefault="00B12FF8" w:rsidP="00B12FF8">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303030"/>
                <w:sz w:val="24"/>
                <w:szCs w:val="24"/>
              </w:rPr>
              <w:t>Apmoka pacientas</w:t>
            </w:r>
          </w:p>
        </w:tc>
        <w:tc>
          <w:tcPr>
            <w:tcW w:w="966" w:type="pct"/>
            <w:tcBorders>
              <w:top w:val="single" w:sz="4" w:space="0" w:color="auto"/>
              <w:left w:val="single" w:sz="4" w:space="0" w:color="auto"/>
              <w:bottom w:val="single" w:sz="4" w:space="0" w:color="auto"/>
              <w:right w:val="single" w:sz="4" w:space="0" w:color="auto"/>
            </w:tcBorders>
            <w:shd w:val="clear" w:color="auto" w:fill="FFFF00"/>
            <w:vAlign w:val="center"/>
          </w:tcPr>
          <w:p w14:paraId="77CE7FE8" w14:textId="728358B2" w:rsidR="00B12FF8" w:rsidRPr="00CC6021" w:rsidRDefault="00B12FF8" w:rsidP="00B12FF8">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Pastabos:</w:t>
            </w:r>
          </w:p>
        </w:tc>
      </w:tr>
      <w:tr w:rsidR="003A72EE" w:rsidRPr="00CC6021" w14:paraId="3688405B"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A68D179"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Minimalus tyrimų rinkinys:</w:t>
            </w:r>
          </w:p>
        </w:tc>
        <w:tc>
          <w:tcPr>
            <w:tcW w:w="693" w:type="pct"/>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0238E4C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shd w:val="clear" w:color="auto" w:fill="FFFF00"/>
          </w:tcPr>
          <w:p w14:paraId="2FA8F1A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shd w:val="clear" w:color="auto" w:fill="FFFF00"/>
          </w:tcPr>
          <w:p w14:paraId="59ACC3D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549DA407"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19A260"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EKG (12 derivacijų ramybės būklėje).</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06770303"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62BBDDC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08F7E0D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1FBCA2EF"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A877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Bendrasis kraujo tyrimas (BKT)</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2F1CDCA5"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17999B1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2C47641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31602D54"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35E27"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Kreatininas (inkstų funkcija)</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3BFFC1E7"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14A470F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4D35226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5508882F"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7BCC4"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Gliukozė</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10D18F76"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02E7755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02C5255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44297923"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D4BD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NT-proBNP arba BNP (jei įtariamas širdies nepakankamumas)</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6D34407D"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18B8B7B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4418638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6629CA8E"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9150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Bendras šlapimo tyrimas</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0B494554"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3DF4450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4FE4722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0FC03A32"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CA870"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Kalis, natris</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53E6BE62"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060E9F2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55EBB72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4EEAA380"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5485C"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Lipidograma</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0035D41B"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73A6582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1838589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68D337A6"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F470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TSH (skydliaukės funkcijos tyrimas, jei įtariama prieširdžių virpėjimo priežastis)</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05A5D0F6"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249F0AC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14A8FE8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E96F733"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ACBA0"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Krūtinės rentgenograma (jei yra dusulys, įtariama širdies nepakankamumo dekompensacija arba plaučių patologija)</w:t>
            </w:r>
          </w:p>
        </w:tc>
        <w:tc>
          <w:tcPr>
            <w:tcW w:w="693" w:type="pct"/>
            <w:tcBorders>
              <w:top w:val="single" w:sz="4" w:space="0" w:color="auto"/>
              <w:left w:val="single" w:sz="4" w:space="0" w:color="auto"/>
              <w:bottom w:val="single" w:sz="4" w:space="0" w:color="auto"/>
              <w:right w:val="single" w:sz="4" w:space="0" w:color="auto"/>
            </w:tcBorders>
            <w:shd w:val="clear" w:color="auto" w:fill="00CC00"/>
            <w:noWrap/>
            <w:tcMar>
              <w:top w:w="0" w:type="dxa"/>
              <w:left w:w="108" w:type="dxa"/>
              <w:bottom w:w="0" w:type="dxa"/>
              <w:right w:w="108" w:type="dxa"/>
            </w:tcMar>
          </w:tcPr>
          <w:p w14:paraId="5B327750" w14:textId="77777777" w:rsidR="003A72EE" w:rsidRPr="00CC6021" w:rsidRDefault="003A72EE" w:rsidP="00656DF7">
            <w:pPr>
              <w:pStyle w:val="prastasis1"/>
              <w:rPr>
                <w:rFonts w:asciiTheme="minorHAnsi" w:hAnsiTheme="minorHAnsi" w:cstheme="minorHAnsi"/>
              </w:rPr>
            </w:pPr>
          </w:p>
        </w:tc>
        <w:tc>
          <w:tcPr>
            <w:tcW w:w="883" w:type="pct"/>
            <w:tcBorders>
              <w:top w:val="single" w:sz="4" w:space="0" w:color="auto"/>
              <w:left w:val="single" w:sz="4" w:space="0" w:color="auto"/>
              <w:bottom w:val="single" w:sz="4" w:space="0" w:color="auto"/>
              <w:right w:val="single" w:sz="4" w:space="0" w:color="auto"/>
            </w:tcBorders>
          </w:tcPr>
          <w:p w14:paraId="597067F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4ACDF7A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9F557D8"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6195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p>
        </w:tc>
        <w:tc>
          <w:tcPr>
            <w:tcW w:w="6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958340B" w14:textId="77777777" w:rsidR="003A72EE" w:rsidRPr="00CC6021" w:rsidRDefault="003A72EE" w:rsidP="00656DF7">
            <w:pPr>
              <w:pStyle w:val="prastasis1"/>
              <w:rPr>
                <w:rFonts w:asciiTheme="minorHAnsi" w:eastAsia="Times New Roman" w:hAnsiTheme="minorHAnsi" w:cstheme="minorHAnsi"/>
                <w:color w:val="303030"/>
                <w:sz w:val="24"/>
                <w:szCs w:val="24"/>
              </w:rPr>
            </w:pPr>
          </w:p>
        </w:tc>
        <w:tc>
          <w:tcPr>
            <w:tcW w:w="883" w:type="pct"/>
            <w:tcBorders>
              <w:top w:val="single" w:sz="4" w:space="0" w:color="auto"/>
              <w:left w:val="single" w:sz="4" w:space="0" w:color="auto"/>
              <w:bottom w:val="single" w:sz="4" w:space="0" w:color="auto"/>
              <w:right w:val="single" w:sz="4" w:space="0" w:color="auto"/>
            </w:tcBorders>
          </w:tcPr>
          <w:p w14:paraId="03F4E46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518462A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3564E470" w14:textId="77777777" w:rsidTr="00B12FF8">
        <w:trPr>
          <w:trHeight w:val="480"/>
        </w:trPr>
        <w:tc>
          <w:tcPr>
            <w:tcW w:w="2458" w:type="pct"/>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437B8DC" w14:textId="77777777" w:rsidR="003A72EE" w:rsidRPr="00CC6021" w:rsidRDefault="003A72EE"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Papildomi tyrimai pagal indikacijas ir galimybes (jei prieinami):</w:t>
            </w:r>
          </w:p>
        </w:tc>
        <w:tc>
          <w:tcPr>
            <w:tcW w:w="693" w:type="pct"/>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28BB9D0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shd w:val="clear" w:color="auto" w:fill="FFFF00"/>
          </w:tcPr>
          <w:p w14:paraId="41BED67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shd w:val="clear" w:color="auto" w:fill="FFFF00"/>
          </w:tcPr>
          <w:p w14:paraId="5E1AC8F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1EFF0E7"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C7207"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Echokardiograma (jei galima atlikti pirminėje grandyje ir yra kvalifikuoto personalo)</w:t>
            </w:r>
          </w:p>
        </w:tc>
        <w:tc>
          <w:tcPr>
            <w:tcW w:w="6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ECF7279"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tcPr>
          <w:p w14:paraId="050A6C2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57692122"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295514E8"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98DE9"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Holterio monitoravimas (jei pacientui periodiškai pasireiškia aritmijos simptomai)</w:t>
            </w:r>
          </w:p>
        </w:tc>
        <w:tc>
          <w:tcPr>
            <w:tcW w:w="6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C5DBC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tcPr>
          <w:p w14:paraId="617674F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7730CAB2"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46750EDF"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FC3D9"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Streso testas (jei įtariama krūtinės angina, bet netipiniai simptomai, fizinio krūvio tolerancijai įvertinti)</w:t>
            </w:r>
          </w:p>
        </w:tc>
        <w:tc>
          <w:tcPr>
            <w:tcW w:w="6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D9452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tcPr>
          <w:p w14:paraId="685CD39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2B70B95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r w:rsidR="003A72EE" w:rsidRPr="00CC6021" w14:paraId="75FD56FE" w14:textId="77777777" w:rsidTr="00B12FF8">
        <w:trPr>
          <w:trHeight w:val="310"/>
        </w:trPr>
        <w:tc>
          <w:tcPr>
            <w:tcW w:w="2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C8660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9FE7B9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883" w:type="pct"/>
            <w:tcBorders>
              <w:top w:val="single" w:sz="4" w:space="0" w:color="auto"/>
              <w:left w:val="single" w:sz="4" w:space="0" w:color="auto"/>
              <w:bottom w:val="single" w:sz="4" w:space="0" w:color="auto"/>
              <w:right w:val="single" w:sz="4" w:space="0" w:color="auto"/>
            </w:tcBorders>
          </w:tcPr>
          <w:p w14:paraId="2205ED5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966" w:type="pct"/>
            <w:tcBorders>
              <w:top w:val="single" w:sz="4" w:space="0" w:color="auto"/>
              <w:left w:val="single" w:sz="4" w:space="0" w:color="auto"/>
              <w:bottom w:val="single" w:sz="4" w:space="0" w:color="auto"/>
              <w:right w:val="single" w:sz="4" w:space="0" w:color="auto"/>
            </w:tcBorders>
          </w:tcPr>
          <w:p w14:paraId="148D0B8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r>
    </w:tbl>
    <w:p w14:paraId="5AF5C12F" w14:textId="77777777" w:rsidR="006D1275" w:rsidRPr="00CC6021" w:rsidRDefault="006D1275">
      <w:pPr>
        <w:rPr>
          <w:rFonts w:cstheme="minorHAnsi"/>
          <w:b/>
          <w:bCs/>
        </w:rPr>
      </w:pPr>
    </w:p>
    <w:p w14:paraId="3F87F61C" w14:textId="77777777" w:rsidR="006D1275" w:rsidRPr="00CC6021" w:rsidRDefault="006D1275">
      <w:pPr>
        <w:rPr>
          <w:rFonts w:cstheme="minorHAnsi"/>
          <w:b/>
          <w:bCs/>
        </w:rPr>
      </w:pPr>
    </w:p>
    <w:tbl>
      <w:tblPr>
        <w:tblW w:w="5448" w:type="pct"/>
        <w:tblInd w:w="-1139" w:type="dxa"/>
        <w:tblCellMar>
          <w:left w:w="10" w:type="dxa"/>
          <w:right w:w="10" w:type="dxa"/>
        </w:tblCellMar>
        <w:tblLook w:val="0000" w:firstRow="0" w:lastRow="0" w:firstColumn="0" w:lastColumn="0" w:noHBand="0" w:noVBand="0"/>
      </w:tblPr>
      <w:tblGrid>
        <w:gridCol w:w="5492"/>
        <w:gridCol w:w="1102"/>
        <w:gridCol w:w="1379"/>
        <w:gridCol w:w="2518"/>
      </w:tblGrid>
      <w:tr w:rsidR="003A72EE" w:rsidRPr="00CC6021" w14:paraId="410BE387" w14:textId="77777777" w:rsidTr="003A72EE">
        <w:trPr>
          <w:trHeight w:val="600"/>
        </w:trPr>
        <w:tc>
          <w:tcPr>
            <w:tcW w:w="2635" w:type="pct"/>
            <w:vMerge w:val="restar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DF96B82"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lastRenderedPageBreak/>
              <w:t>Skubios gydytojo specialisto - ENDOKRINOLOGO -  konsultacijos reikalaujančios paciento būklės apibūdinimas:</w:t>
            </w:r>
          </w:p>
        </w:tc>
        <w:tc>
          <w:tcPr>
            <w:tcW w:w="1148" w:type="pct"/>
            <w:gridSpan w:val="2"/>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49E442D"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Galima maksimali skubios konsultacijos laukimo trukmė:</w:t>
            </w:r>
          </w:p>
        </w:tc>
        <w:tc>
          <w:tcPr>
            <w:tcW w:w="1217" w:type="pc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D4DE9B7"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Gydytojų specialistų pastabos, papildymai:</w:t>
            </w:r>
          </w:p>
        </w:tc>
      </w:tr>
      <w:tr w:rsidR="003A72EE" w:rsidRPr="00CC6021" w14:paraId="679A1BB1" w14:textId="77777777" w:rsidTr="003A72EE">
        <w:trPr>
          <w:trHeight w:val="380"/>
        </w:trPr>
        <w:tc>
          <w:tcPr>
            <w:tcW w:w="2635" w:type="pct"/>
            <w:vMerge/>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02487EA" w14:textId="77777777" w:rsidR="003A72EE" w:rsidRPr="00CC6021" w:rsidRDefault="003A72EE" w:rsidP="00656DF7">
            <w:pPr>
              <w:pStyle w:val="prastasis1"/>
              <w:spacing w:after="0"/>
              <w:rPr>
                <w:rFonts w:asciiTheme="minorHAnsi" w:eastAsia="Times New Roman" w:hAnsiTheme="minorHAnsi" w:cstheme="minorHAnsi"/>
                <w:b/>
                <w:bCs/>
                <w:color w:val="000000"/>
                <w:sz w:val="24"/>
                <w:szCs w:val="24"/>
              </w:rPr>
            </w:pPr>
          </w:p>
        </w:tc>
        <w:tc>
          <w:tcPr>
            <w:tcW w:w="473" w:type="pct"/>
            <w:tcBorders>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147ED5A1"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1 savaitė</w:t>
            </w:r>
          </w:p>
        </w:tc>
        <w:tc>
          <w:tcPr>
            <w:tcW w:w="675" w:type="pct"/>
            <w:tcBorders>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60D64F1D" w14:textId="77777777" w:rsidR="003A72EE" w:rsidRPr="00CC6021" w:rsidRDefault="003A72EE"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2 savaitės</w:t>
            </w:r>
          </w:p>
        </w:tc>
        <w:tc>
          <w:tcPr>
            <w:tcW w:w="1217" w:type="pct"/>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28D08DF" w14:textId="77777777" w:rsidR="003A72EE" w:rsidRPr="00CC6021" w:rsidRDefault="003A72EE" w:rsidP="00656DF7">
            <w:pPr>
              <w:pStyle w:val="prastasis1"/>
              <w:spacing w:after="0"/>
              <w:rPr>
                <w:rFonts w:asciiTheme="minorHAnsi" w:eastAsia="Times New Roman" w:hAnsiTheme="minorHAnsi" w:cstheme="minorHAnsi"/>
                <w:b/>
                <w:bCs/>
                <w:color w:val="000000"/>
                <w:sz w:val="24"/>
                <w:szCs w:val="24"/>
              </w:rPr>
            </w:pPr>
          </w:p>
        </w:tc>
      </w:tr>
      <w:tr w:rsidR="003A72EE" w:rsidRPr="00CC6021" w14:paraId="7A04A629" w14:textId="77777777" w:rsidTr="003A72EE">
        <w:trPr>
          <w:trHeight w:val="310"/>
        </w:trPr>
        <w:tc>
          <w:tcPr>
            <w:tcW w:w="2635"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E25367C"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Skydliaukės patologija</w:t>
            </w:r>
          </w:p>
        </w:tc>
        <w:tc>
          <w:tcPr>
            <w:tcW w:w="473"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14A7FD1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0BA4AD6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12B9B94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7CE28803" w14:textId="77777777" w:rsidTr="003A72EE">
        <w:trPr>
          <w:trHeight w:val="62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771E6"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Įtariama ar naujai diagnozuota tirotoksikozė (pvz., TSH &lt;0,01 mIU/l) su širdies ritmo sutrikimais, karščiavimu, psichozės požymiais, reikšmingu svorio kritimu, pirmine širdies nepakankamumo dekompensacija.</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5E8959E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564AA21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43F72F6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23C5B3A2"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8D620"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Sunkūs ar progresuojantys akivaizdūs oftalmopatijos požymiai (regos blogėjimas, diplopija, sunkus periorbitalinis patinimas).</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318B46F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472F4F0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5D6917D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70F53D83"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91DB9"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Greitai didėjantis, apčiuopiamas kaklo darinys ar mazgas, ypač su užkimimu, disfagija, dusuliu.</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146342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4D4C607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349C730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3336C795" w14:textId="77777777" w:rsidTr="003A72EE">
        <w:trPr>
          <w:trHeight w:val="36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14:paraId="0B45BB5C" w14:textId="77777777" w:rsidR="003A72EE" w:rsidRPr="00CC6021" w:rsidRDefault="003A72EE" w:rsidP="00656DF7">
            <w:pPr>
              <w:pStyle w:val="prastasis1"/>
              <w:spacing w:after="0"/>
              <w:ind w:firstLine="240"/>
              <w:rPr>
                <w:rFonts w:asciiTheme="minorHAnsi" w:hAnsiTheme="minorHAnsi" w:cstheme="minorHAnsi"/>
              </w:rPr>
            </w:pPr>
            <w:r w:rsidRPr="00CC6021">
              <w:rPr>
                <w:rFonts w:asciiTheme="minorHAnsi" w:eastAsia="Times New Roman" w:hAnsiTheme="minorHAnsi" w:cstheme="minorHAnsi"/>
                <w:color w:val="000000"/>
                <w:sz w:val="24"/>
                <w:szCs w:val="24"/>
              </w:rPr>
              <w:t> ŠG norėtų per 1 mėnesį turėti galimybę parodyti endokrinologui, jeigu pacientas su insulinais</w:t>
            </w:r>
          </w:p>
        </w:tc>
        <w:tc>
          <w:tcPr>
            <w:tcW w:w="473" w:type="pct"/>
            <w:tcBorders>
              <w:bottom w:val="single" w:sz="4" w:space="0" w:color="000000"/>
              <w:right w:val="single" w:sz="4" w:space="0" w:color="000000"/>
            </w:tcBorders>
            <w:noWrap/>
            <w:tcMar>
              <w:top w:w="0" w:type="dxa"/>
              <w:left w:w="108" w:type="dxa"/>
              <w:bottom w:w="0" w:type="dxa"/>
              <w:right w:w="108" w:type="dxa"/>
            </w:tcMar>
            <w:vAlign w:val="bottom"/>
          </w:tcPr>
          <w:p w14:paraId="0D317A2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3E274FA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5DA58D9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41FFED57" w14:textId="77777777" w:rsidTr="003A72EE">
        <w:trPr>
          <w:trHeight w:val="310"/>
        </w:trPr>
        <w:tc>
          <w:tcPr>
            <w:tcW w:w="2635"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7936928"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Antinksčių, hipofizės patologija</w:t>
            </w:r>
          </w:p>
        </w:tc>
        <w:tc>
          <w:tcPr>
            <w:tcW w:w="473"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4D360F0E"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2DEC58AA"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59D4564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440A511F" w14:textId="77777777" w:rsidTr="003A72EE">
        <w:trPr>
          <w:trHeight w:val="39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0F7E1"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 xml:space="preserve">Įtariama ar naujai diagnozuota antinksčių krizė </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tcPr>
          <w:p w14:paraId="61721AF9" w14:textId="77777777" w:rsidR="003A72EE" w:rsidRPr="00CC6021" w:rsidRDefault="003A72EE" w:rsidP="00656DF7">
            <w:pPr>
              <w:pStyle w:val="prastasis1"/>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7181B10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0FE0F45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06CECED6" w14:textId="77777777" w:rsidTr="003A72EE">
        <w:trPr>
          <w:trHeight w:val="36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6EFD9"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 xml:space="preserve">Įtariama ar naujai diagnozuota hipofizės apopleksija </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tcPr>
          <w:p w14:paraId="02BC2CA8" w14:textId="77777777" w:rsidR="003A72EE" w:rsidRPr="00CC6021" w:rsidRDefault="003A72EE" w:rsidP="00656DF7">
            <w:pPr>
              <w:pStyle w:val="prastasis1"/>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0809CDD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0E73AD5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6115C500"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1997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Sparčiai progresuojantys antrinės antinksčių nepakankamumo ar Kušingo požymiai.</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57CA67FD" w14:textId="77777777" w:rsidR="003A72EE" w:rsidRPr="00CC6021" w:rsidRDefault="003A72EE" w:rsidP="00656DF7">
            <w:pPr>
              <w:pStyle w:val="prastasis1"/>
              <w:spacing w:after="0"/>
              <w:rPr>
                <w:rFonts w:asciiTheme="minorHAnsi" w:hAnsiTheme="minorHAnsi" w:cstheme="minorHAnsi"/>
              </w:rPr>
            </w:pP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B04405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6E8435ED"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0561F0F"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36D3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 </w:t>
            </w:r>
          </w:p>
        </w:tc>
        <w:tc>
          <w:tcPr>
            <w:tcW w:w="473" w:type="pct"/>
            <w:tcBorders>
              <w:bottom w:val="single" w:sz="4" w:space="0" w:color="000000"/>
              <w:right w:val="single" w:sz="4" w:space="0" w:color="000000"/>
            </w:tcBorders>
            <w:noWrap/>
            <w:tcMar>
              <w:top w:w="0" w:type="dxa"/>
              <w:left w:w="108" w:type="dxa"/>
              <w:bottom w:w="0" w:type="dxa"/>
              <w:right w:w="108" w:type="dxa"/>
            </w:tcMar>
            <w:vAlign w:val="bottom"/>
          </w:tcPr>
          <w:p w14:paraId="1EF287A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594A672F"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47C5F508"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759F395" w14:textId="77777777" w:rsidTr="003A72EE">
        <w:trPr>
          <w:trHeight w:val="310"/>
        </w:trPr>
        <w:tc>
          <w:tcPr>
            <w:tcW w:w="2635"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2F22C2F"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Diabetas</w:t>
            </w:r>
          </w:p>
        </w:tc>
        <w:tc>
          <w:tcPr>
            <w:tcW w:w="473"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2F95E79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24E2172C"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5A37523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DFD3AC5" w14:textId="77777777" w:rsidTr="003A72EE">
        <w:trPr>
          <w:trHeight w:val="709"/>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2484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Nauja, nestabili, sunki hiperglikemija su ketonurija ar acidoze</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tcPr>
          <w:p w14:paraId="33FCECD8" w14:textId="77777777" w:rsidR="003A72EE" w:rsidRPr="00CC6021" w:rsidRDefault="003A72EE" w:rsidP="00656DF7">
            <w:pPr>
              <w:pStyle w:val="prastasis1"/>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0916F4E9"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2F5D010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335B4339"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44726"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Sunki, grėsminga hipoglikemija.</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tcPr>
          <w:p w14:paraId="02EA3D66" w14:textId="77777777" w:rsidR="003A72EE" w:rsidRPr="00CC6021" w:rsidRDefault="003A72EE" w:rsidP="00656DF7">
            <w:pPr>
              <w:pStyle w:val="prastasis1"/>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6F421532"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46FB579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183B54C3"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EAA9D"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Gestaicinis diabetas su dekompensacija ar žymia hiperglikemija – ypač nėščioms moterims.</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tcPr>
          <w:p w14:paraId="4C5418C2" w14:textId="77777777" w:rsidR="003A72EE" w:rsidRPr="00CC6021" w:rsidRDefault="003A72EE" w:rsidP="00656DF7">
            <w:pPr>
              <w:pStyle w:val="prastasis1"/>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5146AE81"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10729E9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312C48E2"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7603"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 </w:t>
            </w:r>
          </w:p>
        </w:tc>
        <w:tc>
          <w:tcPr>
            <w:tcW w:w="473" w:type="pct"/>
            <w:tcBorders>
              <w:bottom w:val="single" w:sz="4" w:space="0" w:color="000000"/>
              <w:right w:val="single" w:sz="4" w:space="0" w:color="000000"/>
            </w:tcBorders>
            <w:noWrap/>
            <w:tcMar>
              <w:top w:w="0" w:type="dxa"/>
              <w:left w:w="108" w:type="dxa"/>
              <w:bottom w:w="0" w:type="dxa"/>
              <w:right w:w="108" w:type="dxa"/>
            </w:tcMar>
            <w:vAlign w:val="bottom"/>
          </w:tcPr>
          <w:p w14:paraId="32CF1B45"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4E55F929"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069F87E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6606900F" w14:textId="77777777" w:rsidTr="003A72EE">
        <w:trPr>
          <w:trHeight w:val="310"/>
        </w:trPr>
        <w:tc>
          <w:tcPr>
            <w:tcW w:w="2635" w:type="pct"/>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AF4DBE6" w14:textId="77777777" w:rsidR="003A72EE" w:rsidRPr="00CC6021" w:rsidRDefault="003A72EE" w:rsidP="00656DF7">
            <w:pPr>
              <w:pStyle w:val="prastasis1"/>
              <w:spacing w:after="0"/>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Kiti atvejai</w:t>
            </w:r>
          </w:p>
        </w:tc>
        <w:tc>
          <w:tcPr>
            <w:tcW w:w="473"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6EA4B934"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4061F80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shd w:val="clear" w:color="auto" w:fill="FFFF00"/>
            <w:noWrap/>
            <w:tcMar>
              <w:top w:w="0" w:type="dxa"/>
              <w:left w:w="108" w:type="dxa"/>
              <w:bottom w:w="0" w:type="dxa"/>
              <w:right w:w="108" w:type="dxa"/>
            </w:tcMar>
            <w:vAlign w:val="bottom"/>
          </w:tcPr>
          <w:p w14:paraId="410E8B66"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30B142D9" w14:textId="77777777" w:rsidTr="003A72EE">
        <w:trPr>
          <w:trHeight w:val="34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17EA5"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Staigus, stiprus hiperkalcemijos sindromas (būdingi simptomai: raumenų silpnumas, pilvo skausmas, polidipsija, psichikos pokyčiai).</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3F448B3" w14:textId="77777777" w:rsidR="003A72EE" w:rsidRPr="00CC6021" w:rsidRDefault="003A72EE" w:rsidP="00656DF7">
            <w:pPr>
              <w:pStyle w:val="prastasis1"/>
              <w:spacing w:after="0"/>
              <w:rPr>
                <w:rFonts w:asciiTheme="minorHAnsi" w:hAnsiTheme="minorHAnsi" w:cstheme="minorHAnsi"/>
              </w:rPr>
            </w:pP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D95BCD1" w14:textId="77777777" w:rsidR="003A72EE" w:rsidRPr="00CC6021" w:rsidRDefault="003A72EE" w:rsidP="00656DF7">
            <w:pPr>
              <w:pStyle w:val="prastasis1"/>
              <w:spacing w:after="0"/>
              <w:rPr>
                <w:rFonts w:asciiTheme="minorHAnsi" w:hAnsiTheme="minorHAnsi" w:cstheme="minorHAnsi"/>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0FF7CE4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5A1C9056"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E5C7F" w14:textId="77777777" w:rsidR="003A72EE" w:rsidRPr="00CC6021" w:rsidRDefault="003A72EE"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Smarkiai blogėjanti žinomo endokrinologinio paciento būklė.</w:t>
            </w:r>
          </w:p>
        </w:tc>
        <w:tc>
          <w:tcPr>
            <w:tcW w:w="473" w:type="pct"/>
            <w:tcBorders>
              <w:bottom w:val="single" w:sz="4" w:space="0" w:color="000000"/>
              <w:right w:val="single" w:sz="4" w:space="0" w:color="000000"/>
            </w:tcBorders>
            <w:noWrap/>
            <w:tcMar>
              <w:top w:w="0" w:type="dxa"/>
              <w:left w:w="108" w:type="dxa"/>
              <w:bottom w:w="0" w:type="dxa"/>
              <w:right w:w="108" w:type="dxa"/>
            </w:tcMar>
            <w:vAlign w:val="bottom"/>
          </w:tcPr>
          <w:p w14:paraId="0E0F2990"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675"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6BA4057" w14:textId="77777777" w:rsidR="003A72EE" w:rsidRPr="00CC6021" w:rsidRDefault="003A72EE" w:rsidP="00656DF7">
            <w:pPr>
              <w:pStyle w:val="prastasis1"/>
              <w:spacing w:after="0"/>
              <w:rPr>
                <w:rFonts w:asciiTheme="minorHAnsi" w:hAnsiTheme="minorHAnsi" w:cstheme="minorHAnsi"/>
              </w:rPr>
            </w:pP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4B92CF03"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3A72EE" w:rsidRPr="00CC6021" w14:paraId="09F34851" w14:textId="77777777" w:rsidTr="003A72EE">
        <w:trPr>
          <w:trHeight w:val="310"/>
        </w:trPr>
        <w:tc>
          <w:tcPr>
            <w:tcW w:w="2635" w:type="pc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A22D0" w14:textId="77777777" w:rsidR="003A72EE" w:rsidRPr="00CC6021" w:rsidRDefault="003A72EE"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sz w:val="24"/>
                <w:szCs w:val="24"/>
              </w:rPr>
              <w:t> Poliklinikos pastaba : įtariamas kasos darinys</w:t>
            </w:r>
          </w:p>
        </w:tc>
        <w:tc>
          <w:tcPr>
            <w:tcW w:w="473" w:type="pct"/>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F764ACD" w14:textId="77777777" w:rsidR="003A72EE" w:rsidRPr="00CC6021" w:rsidRDefault="003A72EE" w:rsidP="00656DF7">
            <w:pPr>
              <w:pStyle w:val="prastasis1"/>
              <w:spacing w:after="0"/>
              <w:rPr>
                <w:rFonts w:asciiTheme="minorHAnsi" w:hAnsiTheme="minorHAnsi" w:cstheme="minorHAnsi"/>
              </w:rPr>
            </w:pPr>
          </w:p>
        </w:tc>
        <w:tc>
          <w:tcPr>
            <w:tcW w:w="675" w:type="pct"/>
            <w:tcBorders>
              <w:bottom w:val="single" w:sz="4" w:space="0" w:color="000000"/>
              <w:right w:val="single" w:sz="4" w:space="0" w:color="000000"/>
            </w:tcBorders>
            <w:noWrap/>
            <w:tcMar>
              <w:top w:w="0" w:type="dxa"/>
              <w:left w:w="108" w:type="dxa"/>
              <w:bottom w:w="0" w:type="dxa"/>
              <w:right w:w="108" w:type="dxa"/>
            </w:tcMar>
            <w:vAlign w:val="bottom"/>
          </w:tcPr>
          <w:p w14:paraId="482047A7"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217" w:type="pct"/>
            <w:tcBorders>
              <w:bottom w:val="single" w:sz="4" w:space="0" w:color="000000"/>
              <w:right w:val="single" w:sz="4" w:space="0" w:color="000000"/>
            </w:tcBorders>
            <w:noWrap/>
            <w:tcMar>
              <w:top w:w="0" w:type="dxa"/>
              <w:left w:w="108" w:type="dxa"/>
              <w:bottom w:w="0" w:type="dxa"/>
              <w:right w:w="108" w:type="dxa"/>
            </w:tcMar>
            <w:vAlign w:val="bottom"/>
          </w:tcPr>
          <w:p w14:paraId="08F068DB" w14:textId="77777777" w:rsidR="003A72EE" w:rsidRPr="00CC6021" w:rsidRDefault="003A72EE"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bl>
    <w:p w14:paraId="1B316BC4" w14:textId="77777777" w:rsidR="006D1275" w:rsidRPr="00CC6021" w:rsidRDefault="006D1275">
      <w:pPr>
        <w:rPr>
          <w:rFonts w:cstheme="minorHAnsi"/>
          <w:b/>
          <w:bCs/>
        </w:rPr>
      </w:pPr>
    </w:p>
    <w:tbl>
      <w:tblPr>
        <w:tblW w:w="10349" w:type="dxa"/>
        <w:tblInd w:w="-998" w:type="dxa"/>
        <w:tblLayout w:type="fixed"/>
        <w:tblCellMar>
          <w:left w:w="10" w:type="dxa"/>
          <w:right w:w="10" w:type="dxa"/>
        </w:tblCellMar>
        <w:tblLook w:val="0000" w:firstRow="0" w:lastRow="0" w:firstColumn="0" w:lastColumn="0" w:noHBand="0" w:noVBand="0"/>
      </w:tblPr>
      <w:tblGrid>
        <w:gridCol w:w="5388"/>
        <w:gridCol w:w="992"/>
        <w:gridCol w:w="1559"/>
        <w:gridCol w:w="2410"/>
      </w:tblGrid>
      <w:tr w:rsidR="00B12FF8" w:rsidRPr="00CC6021" w14:paraId="52901859" w14:textId="77777777" w:rsidTr="00B12FF8">
        <w:trPr>
          <w:trHeight w:val="580"/>
        </w:trPr>
        <w:tc>
          <w:tcPr>
            <w:tcW w:w="5388"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5FFDEA6" w14:textId="77777777" w:rsidR="00B12FF8" w:rsidRPr="00CC6021" w:rsidRDefault="00B12FF8"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 xml:space="preserve">Tyrimai, kuriuos svarbu atlikti iki skubios ENDOKRINOLOGO konsultacijos </w:t>
            </w:r>
          </w:p>
        </w:tc>
        <w:tc>
          <w:tcPr>
            <w:tcW w:w="992" w:type="dxa"/>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40D88FB" w14:textId="77777777" w:rsidR="00B12FF8" w:rsidRPr="00CC6021" w:rsidRDefault="00B12FF8" w:rsidP="00656DF7">
            <w:pPr>
              <w:pStyle w:val="prastasis1"/>
              <w:spacing w:after="0"/>
              <w:jc w:val="center"/>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Apmoka PSDF</w:t>
            </w:r>
          </w:p>
        </w:tc>
        <w:tc>
          <w:tcPr>
            <w:tcW w:w="1559" w:type="dxa"/>
            <w:tcBorders>
              <w:top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64CEDB5" w14:textId="77777777" w:rsidR="00B12FF8" w:rsidRPr="00CC6021" w:rsidRDefault="00B12FF8" w:rsidP="00656DF7">
            <w:pPr>
              <w:pStyle w:val="prastasis1"/>
              <w:spacing w:after="0"/>
              <w:jc w:val="center"/>
              <w:rPr>
                <w:rFonts w:asciiTheme="minorHAnsi" w:eastAsia="Times New Roman" w:hAnsiTheme="minorHAnsi" w:cstheme="minorHAnsi"/>
                <w:b/>
                <w:bCs/>
                <w:color w:val="303030"/>
                <w:sz w:val="24"/>
                <w:szCs w:val="24"/>
              </w:rPr>
            </w:pPr>
            <w:r w:rsidRPr="00CC6021">
              <w:rPr>
                <w:rFonts w:asciiTheme="minorHAnsi" w:eastAsia="Times New Roman" w:hAnsiTheme="minorHAnsi" w:cstheme="minorHAnsi"/>
                <w:b/>
                <w:bCs/>
                <w:color w:val="303030"/>
                <w:sz w:val="24"/>
                <w:szCs w:val="24"/>
              </w:rPr>
              <w:t>Apmoka pacientas</w:t>
            </w:r>
          </w:p>
        </w:tc>
        <w:tc>
          <w:tcPr>
            <w:tcW w:w="2410" w:type="dxa"/>
            <w:tcBorders>
              <w:top w:val="single" w:sz="4" w:space="0" w:color="000000"/>
              <w:bottom w:val="single" w:sz="4" w:space="0" w:color="000000"/>
              <w:right w:val="single" w:sz="4" w:space="0" w:color="000000"/>
            </w:tcBorders>
            <w:shd w:val="clear" w:color="auto" w:fill="FFFF00"/>
            <w:noWrap/>
            <w:tcMar>
              <w:top w:w="0" w:type="dxa"/>
              <w:left w:w="108" w:type="dxa"/>
              <w:bottom w:w="0" w:type="dxa"/>
              <w:right w:w="108" w:type="dxa"/>
            </w:tcMar>
            <w:vAlign w:val="center"/>
          </w:tcPr>
          <w:p w14:paraId="3A3D0907" w14:textId="2B4FD1F6" w:rsidR="00B12FF8" w:rsidRPr="00CC6021" w:rsidRDefault="00B12FF8" w:rsidP="00656DF7">
            <w:pPr>
              <w:pStyle w:val="prastasis1"/>
              <w:spacing w:after="0"/>
              <w:jc w:val="center"/>
              <w:rPr>
                <w:rFonts w:asciiTheme="minorHAnsi" w:eastAsia="Times New Roman" w:hAnsiTheme="minorHAnsi" w:cstheme="minorHAnsi"/>
                <w:b/>
                <w:bCs/>
                <w:color w:val="000000"/>
                <w:sz w:val="24"/>
                <w:szCs w:val="24"/>
              </w:rPr>
            </w:pPr>
            <w:r w:rsidRPr="00CC6021">
              <w:rPr>
                <w:rFonts w:asciiTheme="minorHAnsi" w:eastAsia="Times New Roman" w:hAnsiTheme="minorHAnsi" w:cstheme="minorHAnsi"/>
                <w:b/>
                <w:bCs/>
                <w:color w:val="000000"/>
                <w:sz w:val="24"/>
                <w:szCs w:val="24"/>
              </w:rPr>
              <w:t>Pastabos:</w:t>
            </w:r>
          </w:p>
        </w:tc>
      </w:tr>
      <w:tr w:rsidR="00B12FF8" w:rsidRPr="00CC6021" w14:paraId="540CF7AD"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3011E" w14:textId="77777777" w:rsidR="00B12FF8" w:rsidRPr="00CC6021" w:rsidRDefault="00B12FF8"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Skydliaukės ligos</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774EE696"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28F11117"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241EFE42"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18A5AD06"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68F8D" w14:textId="77777777" w:rsidR="00B12FF8" w:rsidRPr="00CC6021" w:rsidRDefault="00B12FF8"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color w:val="303030"/>
                <w:sz w:val="24"/>
                <w:szCs w:val="24"/>
              </w:rPr>
              <w:t xml:space="preserve">TSH, </w:t>
            </w:r>
            <w:r w:rsidRPr="00CC6021">
              <w:rPr>
                <w:rStyle w:val="Numatytasispastraiposriftas1"/>
                <w:rFonts w:asciiTheme="minorHAnsi" w:eastAsia="Times New Roman" w:hAnsiTheme="minorHAnsi" w:cstheme="minorHAnsi"/>
                <w:b/>
                <w:color w:val="FF0000"/>
                <w:sz w:val="24"/>
                <w:szCs w:val="24"/>
              </w:rPr>
              <w:t>fT4, fT3</w:t>
            </w:r>
            <w:r w:rsidRPr="00CC6021">
              <w:rPr>
                <w:rStyle w:val="Numatytasispastraiposriftas1"/>
                <w:rFonts w:asciiTheme="minorHAnsi" w:eastAsia="Times New Roman" w:hAnsiTheme="minorHAnsi" w:cstheme="minorHAnsi"/>
                <w:color w:val="303030"/>
                <w:sz w:val="24"/>
                <w:szCs w:val="24"/>
              </w:rPr>
              <w:t>, anti-TPO, anti-Tg, TRAb (jei įmanoma).</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53DD6B0"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061D5D7" w14:textId="77777777" w:rsidR="00B12FF8" w:rsidRPr="00CC6021" w:rsidRDefault="00B12FF8" w:rsidP="00656DF7">
            <w:pPr>
              <w:pStyle w:val="prastasis1"/>
              <w:spacing w:after="0"/>
              <w:rPr>
                <w:rFonts w:asciiTheme="minorHAnsi" w:hAnsiTheme="minorHAnsi" w:cstheme="minorHAnsi"/>
              </w:rPr>
            </w:pP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148DA2A7"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2E7EC324"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B762E"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lastRenderedPageBreak/>
              <w:t>Kaklo echoskopija (jei apčiuopiamas mazgas arba difuzinis didėjimas).</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322182A0"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4A9D0BA4"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42360C32"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17580B8C"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101E9" w14:textId="77777777" w:rsidR="00B12FF8" w:rsidRPr="00CC6021" w:rsidRDefault="00B12FF8"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color w:val="303030"/>
                <w:sz w:val="24"/>
                <w:szCs w:val="24"/>
              </w:rPr>
              <w:t>Bendras kraujo tyrimas</w:t>
            </w:r>
            <w:r w:rsidRPr="00CC6021">
              <w:rPr>
                <w:rStyle w:val="Numatytasispastraiposriftas1"/>
                <w:rFonts w:asciiTheme="minorHAnsi" w:eastAsia="Times New Roman" w:hAnsiTheme="minorHAnsi" w:cstheme="minorHAnsi"/>
                <w:b/>
                <w:color w:val="FF0000"/>
                <w:sz w:val="24"/>
                <w:szCs w:val="24"/>
              </w:rPr>
              <w:t>, kalcis</w:t>
            </w:r>
            <w:r w:rsidRPr="00CC6021">
              <w:rPr>
                <w:rStyle w:val="Numatytasispastraiposriftas1"/>
                <w:rFonts w:asciiTheme="minorHAnsi" w:eastAsia="Times New Roman" w:hAnsiTheme="minorHAnsi" w:cstheme="minorHAnsi"/>
                <w:color w:val="303030"/>
                <w:sz w:val="24"/>
                <w:szCs w:val="24"/>
              </w:rPr>
              <w:t>, kepenų ir inkstų rodikliai.</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37832C93"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3E51D094"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2F382108"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4BAC16C6"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FB2F5" w14:textId="77777777" w:rsidR="00B12FF8" w:rsidRPr="00CC6021" w:rsidRDefault="00B12FF8"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Antinksčių/hipofizės ligos</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00412438"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5E172932"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096D92F9"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47B106AF"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28C3D" w14:textId="77777777" w:rsidR="00B12FF8" w:rsidRPr="00CC6021" w:rsidRDefault="00B12FF8"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b/>
                <w:color w:val="FF0000"/>
                <w:sz w:val="24"/>
                <w:szCs w:val="24"/>
              </w:rPr>
              <w:t xml:space="preserve">Kortizolis </w:t>
            </w:r>
            <w:r w:rsidRPr="00CC6021">
              <w:rPr>
                <w:rStyle w:val="Numatytasispastraiposriftas1"/>
                <w:rFonts w:asciiTheme="minorHAnsi" w:eastAsia="Times New Roman" w:hAnsiTheme="minorHAnsi" w:cstheme="minorHAnsi"/>
                <w:color w:val="303030"/>
                <w:sz w:val="24"/>
                <w:szCs w:val="24"/>
              </w:rPr>
              <w:t xml:space="preserve">(ryte), </w:t>
            </w:r>
            <w:r w:rsidRPr="00CC6021">
              <w:rPr>
                <w:rStyle w:val="Numatytasispastraiposriftas1"/>
                <w:rFonts w:asciiTheme="minorHAnsi" w:eastAsia="Times New Roman" w:hAnsiTheme="minorHAnsi" w:cstheme="minorHAnsi"/>
                <w:b/>
                <w:color w:val="FF0000"/>
                <w:sz w:val="24"/>
                <w:szCs w:val="24"/>
              </w:rPr>
              <w:t>AKTH.</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2AFABFA0"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0963131" w14:textId="77777777" w:rsidR="00B12FF8" w:rsidRPr="00CC6021" w:rsidRDefault="00B12FF8" w:rsidP="00656DF7">
            <w:pPr>
              <w:pStyle w:val="prastasis1"/>
              <w:spacing w:after="0"/>
              <w:rPr>
                <w:rFonts w:asciiTheme="minorHAnsi" w:hAnsiTheme="minorHAnsi" w:cstheme="minorHAnsi"/>
              </w:rPr>
            </w:pP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4C75364D"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7582A000"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A31D3"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Natris, kalis, gliukozė, kreatininas.</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38366C15"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1ADD21FF"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03733345"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4ADDB7C8"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11A36" w14:textId="77777777" w:rsidR="00B12FF8" w:rsidRPr="00CC6021" w:rsidRDefault="00B12FF8"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b/>
                <w:color w:val="FF0000"/>
                <w:sz w:val="24"/>
                <w:szCs w:val="24"/>
              </w:rPr>
              <w:t>Prolaktinas (jei įtariamas prolaktinomas).</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6F9746FB"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198B0252" w14:textId="77777777" w:rsidR="00B12FF8" w:rsidRPr="00CC6021" w:rsidRDefault="00B12FF8" w:rsidP="00656DF7">
            <w:pPr>
              <w:pStyle w:val="prastasis1"/>
              <w:spacing w:after="0"/>
              <w:rPr>
                <w:rFonts w:asciiTheme="minorHAnsi" w:hAnsiTheme="minorHAnsi" w:cstheme="minorHAnsi"/>
              </w:rPr>
            </w:pP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5A034793"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061CD217" w14:textId="77777777" w:rsidTr="00B12FF8">
        <w:trPr>
          <w:trHeight w:val="36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04448"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Galvos MRI (jei įtariamas hipofizės procesas) – dažniausiai jau po endokrinologo įvertinimo, bet galima pradėti iniciatyvą.</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54A842B7"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56144809"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54BA31FE"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6CA7B1AE"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476A7" w14:textId="77777777" w:rsidR="00B12FF8" w:rsidRPr="00CC6021" w:rsidRDefault="00B12FF8"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Diabetas</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1838A449"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50034029"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3EEEDD2C"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0D4DDE1B"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85219"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Gliukozė (nevalgius), HbA1c, bendras šlapimas (gliukozurija, ketonai), elektrolitai.</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6F528CE1"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4CF3810F"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1DCE4586"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17920198"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E5CAA"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Kraujo dujos, jei įtariama ketoacidozė.</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7C45E20F"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1FFE66D7"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33BDE8A0"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4E9B3CFF"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3D1ED" w14:textId="77777777" w:rsidR="00B12FF8" w:rsidRPr="00CC6021" w:rsidRDefault="00B12FF8" w:rsidP="00656DF7">
            <w:pPr>
              <w:pStyle w:val="prastasis1"/>
              <w:spacing w:after="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Hiperkalcemija</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45A9434B"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0987780E"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286F3D9B"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113F60A7"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FECBC" w14:textId="77777777" w:rsidR="00B12FF8" w:rsidRPr="00CC6021" w:rsidRDefault="00B12FF8" w:rsidP="00656DF7">
            <w:pPr>
              <w:pStyle w:val="prastasis1"/>
              <w:spacing w:after="0"/>
              <w:ind w:firstLine="240"/>
              <w:rPr>
                <w:rFonts w:asciiTheme="minorHAnsi" w:hAnsiTheme="minorHAnsi" w:cstheme="minorHAnsi"/>
              </w:rPr>
            </w:pPr>
            <w:r w:rsidRPr="00CC6021">
              <w:rPr>
                <w:rStyle w:val="Numatytasispastraiposriftas1"/>
                <w:rFonts w:asciiTheme="minorHAnsi" w:eastAsia="Times New Roman" w:hAnsiTheme="minorHAnsi" w:cstheme="minorHAnsi"/>
                <w:b/>
                <w:color w:val="FF0000"/>
                <w:sz w:val="24"/>
                <w:szCs w:val="24"/>
              </w:rPr>
              <w:t>Kalcis (jonizuotas), parathormonas (PTH), fosforas, vitaminas D.</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2AA9C9EE"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4EB47CF0" w14:textId="77777777" w:rsidR="00B12FF8" w:rsidRPr="00CC6021" w:rsidRDefault="00B12FF8" w:rsidP="00656DF7">
            <w:pPr>
              <w:pStyle w:val="prastasis1"/>
              <w:spacing w:after="0"/>
              <w:rPr>
                <w:rFonts w:asciiTheme="minorHAnsi" w:hAnsiTheme="minorHAnsi" w:cstheme="minorHAnsi"/>
              </w:rPr>
            </w:pP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4902F35F"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362F4CD5" w14:textId="77777777" w:rsidTr="00B12FF8">
        <w:trPr>
          <w:trHeight w:val="310"/>
        </w:trPr>
        <w:tc>
          <w:tcPr>
            <w:tcW w:w="53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B91AD" w14:textId="77777777" w:rsidR="00B12FF8" w:rsidRPr="00CC6021" w:rsidRDefault="00B12FF8" w:rsidP="00656DF7">
            <w:pPr>
              <w:pStyle w:val="prastasis1"/>
              <w:spacing w:after="0"/>
              <w:ind w:firstLine="240"/>
              <w:rPr>
                <w:rFonts w:asciiTheme="minorHAnsi" w:eastAsia="Times New Roman" w:hAnsiTheme="minorHAnsi" w:cstheme="minorHAnsi"/>
                <w:color w:val="303030"/>
                <w:sz w:val="24"/>
                <w:szCs w:val="24"/>
              </w:rPr>
            </w:pPr>
            <w:r w:rsidRPr="00CC6021">
              <w:rPr>
                <w:rFonts w:asciiTheme="minorHAnsi" w:eastAsia="Times New Roman" w:hAnsiTheme="minorHAnsi" w:cstheme="minorHAnsi"/>
                <w:color w:val="303030"/>
                <w:sz w:val="24"/>
                <w:szCs w:val="24"/>
              </w:rPr>
              <w:t>Kreatininas, šlapimo kalcis.</w:t>
            </w:r>
          </w:p>
        </w:tc>
        <w:tc>
          <w:tcPr>
            <w:tcW w:w="992" w:type="dxa"/>
            <w:tcBorders>
              <w:bottom w:val="single" w:sz="4" w:space="0" w:color="000000"/>
              <w:right w:val="single" w:sz="4" w:space="0" w:color="000000"/>
            </w:tcBorders>
            <w:shd w:val="clear" w:color="auto" w:fill="00CC00"/>
            <w:noWrap/>
            <w:tcMar>
              <w:top w:w="0" w:type="dxa"/>
              <w:left w:w="108" w:type="dxa"/>
              <w:bottom w:w="0" w:type="dxa"/>
              <w:right w:w="108" w:type="dxa"/>
            </w:tcMar>
            <w:vAlign w:val="bottom"/>
          </w:tcPr>
          <w:p w14:paraId="04C07DBB" w14:textId="77777777" w:rsidR="00B12FF8" w:rsidRPr="00CC6021" w:rsidRDefault="00B12FF8" w:rsidP="00656DF7">
            <w:pPr>
              <w:pStyle w:val="prastasis1"/>
              <w:spacing w:after="0"/>
              <w:rPr>
                <w:rFonts w:asciiTheme="minorHAnsi" w:hAnsiTheme="minorHAnsi" w:cstheme="minorHAnsi"/>
              </w:rPr>
            </w:pP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67A42747"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1C52F936"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r w:rsidR="00B12FF8" w:rsidRPr="00CC6021" w14:paraId="02C644B9" w14:textId="77777777" w:rsidTr="00B12FF8">
        <w:trPr>
          <w:trHeight w:val="310"/>
        </w:trPr>
        <w:tc>
          <w:tcPr>
            <w:tcW w:w="5388"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FA35468"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992" w:type="dxa"/>
            <w:tcBorders>
              <w:bottom w:val="single" w:sz="4" w:space="0" w:color="000000"/>
              <w:right w:val="single" w:sz="4" w:space="0" w:color="000000"/>
            </w:tcBorders>
            <w:noWrap/>
            <w:tcMar>
              <w:top w:w="0" w:type="dxa"/>
              <w:left w:w="108" w:type="dxa"/>
              <w:bottom w:w="0" w:type="dxa"/>
              <w:right w:w="108" w:type="dxa"/>
            </w:tcMar>
            <w:vAlign w:val="bottom"/>
          </w:tcPr>
          <w:p w14:paraId="47E9E921"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1559" w:type="dxa"/>
            <w:tcBorders>
              <w:bottom w:val="single" w:sz="4" w:space="0" w:color="000000"/>
              <w:right w:val="single" w:sz="4" w:space="0" w:color="000000"/>
            </w:tcBorders>
            <w:noWrap/>
            <w:tcMar>
              <w:top w:w="0" w:type="dxa"/>
              <w:left w:w="108" w:type="dxa"/>
              <w:bottom w:w="0" w:type="dxa"/>
              <w:right w:w="108" w:type="dxa"/>
            </w:tcMar>
            <w:vAlign w:val="bottom"/>
          </w:tcPr>
          <w:p w14:paraId="73A17E89"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c>
          <w:tcPr>
            <w:tcW w:w="2410" w:type="dxa"/>
            <w:tcBorders>
              <w:bottom w:val="single" w:sz="4" w:space="0" w:color="000000"/>
              <w:right w:val="single" w:sz="4" w:space="0" w:color="000000"/>
            </w:tcBorders>
            <w:noWrap/>
            <w:tcMar>
              <w:top w:w="0" w:type="dxa"/>
              <w:left w:w="108" w:type="dxa"/>
              <w:bottom w:w="0" w:type="dxa"/>
              <w:right w:w="108" w:type="dxa"/>
            </w:tcMar>
            <w:vAlign w:val="bottom"/>
          </w:tcPr>
          <w:p w14:paraId="76645964" w14:textId="77777777" w:rsidR="00B12FF8" w:rsidRPr="00CC6021" w:rsidRDefault="00B12FF8" w:rsidP="00656DF7">
            <w:pPr>
              <w:pStyle w:val="prastasis1"/>
              <w:spacing w:after="0"/>
              <w:rPr>
                <w:rFonts w:asciiTheme="minorHAnsi" w:eastAsia="Times New Roman" w:hAnsiTheme="minorHAnsi" w:cstheme="minorHAnsi"/>
                <w:color w:val="000000"/>
                <w:sz w:val="24"/>
                <w:szCs w:val="24"/>
              </w:rPr>
            </w:pPr>
            <w:r w:rsidRPr="00CC6021">
              <w:rPr>
                <w:rFonts w:asciiTheme="minorHAnsi" w:eastAsia="Times New Roman" w:hAnsiTheme="minorHAnsi" w:cstheme="minorHAnsi"/>
                <w:color w:val="000000"/>
                <w:sz w:val="24"/>
                <w:szCs w:val="24"/>
              </w:rPr>
              <w:t> </w:t>
            </w:r>
          </w:p>
        </w:tc>
      </w:tr>
    </w:tbl>
    <w:p w14:paraId="66068DEE" w14:textId="77777777" w:rsidR="006D1275" w:rsidRPr="00CC6021" w:rsidRDefault="006D1275">
      <w:pPr>
        <w:rPr>
          <w:rFonts w:cstheme="minorHAnsi"/>
          <w:b/>
          <w:bCs/>
        </w:rPr>
      </w:pPr>
    </w:p>
    <w:p w14:paraId="728D1C4B" w14:textId="52000682" w:rsidR="00C95806" w:rsidRPr="00CC6021" w:rsidRDefault="00C95806">
      <w:pPr>
        <w:rPr>
          <w:rFonts w:cstheme="minorHAnsi"/>
          <w:b/>
          <w:bCs/>
        </w:rPr>
      </w:pPr>
      <w:r w:rsidRPr="00CC6021">
        <w:rPr>
          <w:rFonts w:cstheme="minorHAnsi"/>
          <w:b/>
          <w:bCs/>
        </w:rPr>
        <w:br w:type="page"/>
      </w:r>
    </w:p>
    <w:p w14:paraId="18A8F1E4" w14:textId="77777777" w:rsidR="00171DCD" w:rsidRPr="00CC6021" w:rsidRDefault="00171DCD" w:rsidP="003D108D">
      <w:pPr>
        <w:pStyle w:val="Antrat2"/>
        <w:numPr>
          <w:ilvl w:val="0"/>
          <w:numId w:val="33"/>
        </w:numPr>
        <w:rPr>
          <w:rFonts w:asciiTheme="minorHAnsi" w:hAnsiTheme="minorHAnsi" w:cstheme="minorHAnsi"/>
        </w:rPr>
      </w:pPr>
      <w:bookmarkStart w:id="10" w:name="_Toc221012194"/>
      <w:r w:rsidRPr="00CC6021">
        <w:rPr>
          <w:rFonts w:asciiTheme="minorHAnsi" w:hAnsiTheme="minorHAnsi" w:cstheme="minorHAnsi"/>
        </w:rPr>
        <w:lastRenderedPageBreak/>
        <w:t>Priedas Nr.3. Šeimos gydytojų ir gydytojų specialistų bendradarbiavimo teikiant skubias konsultacijas metodika.</w:t>
      </w:r>
      <w:bookmarkEnd w:id="10"/>
    </w:p>
    <w:p w14:paraId="24547D10" w14:textId="77777777" w:rsidR="00171DCD" w:rsidRPr="00CC6021" w:rsidRDefault="00171DCD" w:rsidP="00171DCD">
      <w:pPr>
        <w:rPr>
          <w:rFonts w:cstheme="minorHAnsi"/>
          <w:b/>
          <w:bCs/>
        </w:rPr>
      </w:pPr>
    </w:p>
    <w:p w14:paraId="584EA25B" w14:textId="77777777" w:rsidR="00171DCD" w:rsidRPr="00CC6021" w:rsidRDefault="00171DCD" w:rsidP="00171DCD">
      <w:pPr>
        <w:rPr>
          <w:rFonts w:cstheme="minorHAnsi"/>
          <w:b/>
          <w:bCs/>
        </w:rPr>
      </w:pPr>
      <w:r w:rsidRPr="00CC6021">
        <w:rPr>
          <w:rFonts w:cstheme="minorHAnsi"/>
          <w:b/>
          <w:bCs/>
        </w:rPr>
        <w:t>Metodikos Tikslas</w:t>
      </w:r>
    </w:p>
    <w:p w14:paraId="5BB76B34" w14:textId="77777777" w:rsidR="00171DCD" w:rsidRPr="00CC6021" w:rsidRDefault="00171DCD" w:rsidP="00171DCD">
      <w:pPr>
        <w:rPr>
          <w:rFonts w:cstheme="minorHAnsi"/>
          <w:b/>
          <w:bCs/>
        </w:rPr>
      </w:pPr>
      <w:r w:rsidRPr="00CC6021">
        <w:rPr>
          <w:rFonts w:cstheme="minorHAnsi"/>
          <w:b/>
          <w:bCs/>
        </w:rPr>
        <w:t>Sukurti sistemingą procesą, kuris leistų šeimos gydytojams (ŠG) ir gydytojams specialistams (GS) reguliariai aptarti bendrus darbo procesus, identifikuoti kliūtis ir rasti sprendimus, siekiant:</w:t>
      </w:r>
    </w:p>
    <w:p w14:paraId="2698842E" w14:textId="77777777" w:rsidR="00171DCD" w:rsidRPr="00CC6021" w:rsidRDefault="00171DCD" w:rsidP="00171DCD">
      <w:pPr>
        <w:numPr>
          <w:ilvl w:val="0"/>
          <w:numId w:val="27"/>
        </w:numPr>
        <w:rPr>
          <w:rFonts w:cstheme="minorHAnsi"/>
        </w:rPr>
      </w:pPr>
      <w:r w:rsidRPr="00CC6021">
        <w:rPr>
          <w:rFonts w:cstheme="minorHAnsi"/>
        </w:rPr>
        <w:t>Efektyvinti skubių (1-2 sav. laikotarpiu) konsultacijų organizavimą.</w:t>
      </w:r>
    </w:p>
    <w:p w14:paraId="4413ADD4" w14:textId="77777777" w:rsidR="00171DCD" w:rsidRPr="00CC6021" w:rsidRDefault="00171DCD" w:rsidP="00171DCD">
      <w:pPr>
        <w:numPr>
          <w:ilvl w:val="0"/>
          <w:numId w:val="27"/>
        </w:numPr>
        <w:rPr>
          <w:rFonts w:cstheme="minorHAnsi"/>
        </w:rPr>
      </w:pPr>
      <w:r w:rsidRPr="00CC6021">
        <w:rPr>
          <w:rFonts w:cstheme="minorHAnsi"/>
        </w:rPr>
        <w:t>Gerinti paciento paruošimą specialisto konsultacijai.</w:t>
      </w:r>
    </w:p>
    <w:p w14:paraId="4200850B" w14:textId="77777777" w:rsidR="00171DCD" w:rsidRPr="00CC6021" w:rsidRDefault="00171DCD" w:rsidP="00171DCD">
      <w:pPr>
        <w:numPr>
          <w:ilvl w:val="0"/>
          <w:numId w:val="27"/>
        </w:numPr>
        <w:rPr>
          <w:rFonts w:cstheme="minorHAnsi"/>
        </w:rPr>
      </w:pPr>
      <w:r w:rsidRPr="00CC6021">
        <w:rPr>
          <w:rFonts w:cstheme="minorHAnsi"/>
        </w:rPr>
        <w:t>Optimizuoti specialistų darbo laiką, integruojant skubias konsultacijas.</w:t>
      </w:r>
    </w:p>
    <w:p w14:paraId="28FCC779" w14:textId="77777777" w:rsidR="00171DCD" w:rsidRPr="00CC6021" w:rsidRDefault="00171DCD" w:rsidP="00171DCD">
      <w:pPr>
        <w:numPr>
          <w:ilvl w:val="0"/>
          <w:numId w:val="27"/>
        </w:numPr>
        <w:rPr>
          <w:rFonts w:cstheme="minorHAnsi"/>
        </w:rPr>
      </w:pPr>
      <w:r w:rsidRPr="00CC6021">
        <w:rPr>
          <w:rFonts w:cstheme="minorHAnsi"/>
        </w:rPr>
        <w:t>Stiprinti tarpusavio pasitikėjimą ir kolegišką bendradarbiavimą.</w:t>
      </w:r>
    </w:p>
    <w:p w14:paraId="047D2395" w14:textId="77777777" w:rsidR="00171DCD" w:rsidRPr="00CC6021" w:rsidRDefault="00171DCD" w:rsidP="00171DCD">
      <w:pPr>
        <w:rPr>
          <w:rFonts w:cstheme="minorHAnsi"/>
          <w:b/>
          <w:bCs/>
        </w:rPr>
      </w:pPr>
      <w:r w:rsidRPr="00CC6021">
        <w:rPr>
          <w:rFonts w:cstheme="minorHAnsi"/>
          <w:b/>
          <w:bCs/>
        </w:rPr>
        <w:t>Pagrindiniai Principai</w:t>
      </w:r>
    </w:p>
    <w:p w14:paraId="4FCACE90" w14:textId="77777777" w:rsidR="00171DCD" w:rsidRPr="00CC6021" w:rsidRDefault="00171DCD" w:rsidP="00171DCD">
      <w:pPr>
        <w:numPr>
          <w:ilvl w:val="0"/>
          <w:numId w:val="28"/>
        </w:numPr>
        <w:rPr>
          <w:rFonts w:cstheme="minorHAnsi"/>
        </w:rPr>
      </w:pPr>
      <w:r w:rsidRPr="00CC6021">
        <w:rPr>
          <w:rFonts w:cstheme="minorHAnsi"/>
        </w:rPr>
        <w:t>Konstruktyvumas, o ne kaltinimas. Tikslas – suprasti ne "kas kaltas?", o "kur procese yra problema ir kaip ją spręsti?".</w:t>
      </w:r>
    </w:p>
    <w:p w14:paraId="3263566F" w14:textId="77777777" w:rsidR="00171DCD" w:rsidRPr="00CC6021" w:rsidRDefault="00171DCD" w:rsidP="00171DCD">
      <w:pPr>
        <w:numPr>
          <w:ilvl w:val="0"/>
          <w:numId w:val="28"/>
        </w:numPr>
        <w:rPr>
          <w:rFonts w:cstheme="minorHAnsi"/>
        </w:rPr>
      </w:pPr>
      <w:r w:rsidRPr="00CC6021">
        <w:rPr>
          <w:rFonts w:cstheme="minorHAnsi"/>
        </w:rPr>
        <w:t>Paciento interesai – svarbiausia. Visi sprendimai priimami galvojant apie paciento gerovę ir savalaikę pagalbą.</w:t>
      </w:r>
    </w:p>
    <w:p w14:paraId="27F7BE49" w14:textId="77777777" w:rsidR="00171DCD" w:rsidRPr="00CC6021" w:rsidRDefault="00171DCD" w:rsidP="00171DCD">
      <w:pPr>
        <w:numPr>
          <w:ilvl w:val="0"/>
          <w:numId w:val="28"/>
        </w:numPr>
        <w:rPr>
          <w:rFonts w:cstheme="minorHAnsi"/>
        </w:rPr>
      </w:pPr>
      <w:r w:rsidRPr="00CC6021">
        <w:rPr>
          <w:rFonts w:cstheme="minorHAnsi"/>
        </w:rPr>
        <w:t>Pagarba ir kolegialumas. Gerbti vieni kitų laiką, patirtį ir nuomonę.</w:t>
      </w:r>
    </w:p>
    <w:p w14:paraId="664BC7D1" w14:textId="77777777" w:rsidR="00171DCD" w:rsidRPr="00CC6021" w:rsidRDefault="00171DCD" w:rsidP="00171DCD">
      <w:pPr>
        <w:numPr>
          <w:ilvl w:val="0"/>
          <w:numId w:val="28"/>
        </w:numPr>
        <w:rPr>
          <w:rFonts w:cstheme="minorHAnsi"/>
        </w:rPr>
      </w:pPr>
      <w:r w:rsidRPr="00CC6021">
        <w:rPr>
          <w:rFonts w:cstheme="minorHAnsi"/>
        </w:rPr>
        <w:t>Konfidencialumas. Aptariami atvejai yra nuasmeninti, laikomasi BDAR reikalavimų. Kalbama apie procesus, o ne konkrečius pacientus su jų asmens duomenimis.</w:t>
      </w:r>
    </w:p>
    <w:p w14:paraId="043D79D7" w14:textId="77777777" w:rsidR="00171DCD" w:rsidRPr="00CC6021" w:rsidRDefault="00171DCD" w:rsidP="00171DCD">
      <w:pPr>
        <w:numPr>
          <w:ilvl w:val="0"/>
          <w:numId w:val="28"/>
        </w:numPr>
        <w:rPr>
          <w:rFonts w:cstheme="minorHAnsi"/>
        </w:rPr>
      </w:pPr>
      <w:r w:rsidRPr="00CC6021">
        <w:rPr>
          <w:rFonts w:cstheme="minorHAnsi"/>
        </w:rPr>
        <w:t>Reguliarumas. Procesas veikia tik tada, kai yra nuoseklus ir periodiškas.</w:t>
      </w:r>
    </w:p>
    <w:p w14:paraId="4577E993" w14:textId="77777777" w:rsidR="00171DCD" w:rsidRPr="00CC6021" w:rsidRDefault="00171DCD" w:rsidP="00171DCD">
      <w:pPr>
        <w:rPr>
          <w:rFonts w:cstheme="minorHAnsi"/>
          <w:b/>
          <w:bCs/>
        </w:rPr>
      </w:pPr>
      <w:r w:rsidRPr="00CC6021">
        <w:rPr>
          <w:rFonts w:cstheme="minorHAnsi"/>
          <w:b/>
          <w:bCs/>
        </w:rPr>
        <w:t>Formatas ir Dalyviai</w:t>
      </w:r>
    </w:p>
    <w:p w14:paraId="24487649" w14:textId="77777777" w:rsidR="00171DCD" w:rsidRPr="00CC6021" w:rsidRDefault="00171DCD" w:rsidP="00171DCD">
      <w:pPr>
        <w:numPr>
          <w:ilvl w:val="0"/>
          <w:numId w:val="29"/>
        </w:numPr>
        <w:rPr>
          <w:rFonts w:cstheme="minorHAnsi"/>
        </w:rPr>
      </w:pPr>
      <w:r w:rsidRPr="00CC6021">
        <w:rPr>
          <w:rFonts w:cstheme="minorHAnsi"/>
        </w:rPr>
        <w:t>Dalyviai: Nedidelė, bet reprezentatyvi grupė. Pavyzdžiui, 2-3 aktyvūs šeimos gydytojai ir 2-3 specialistai iš sričių, kuriose kyla daugiausiai iššūkių (pvz., kardiologai, neurologai, endokrinologai). Gali dalyvauti ir administratorius ar slaugytojas-koordinatorius.</w:t>
      </w:r>
    </w:p>
    <w:p w14:paraId="0AEE85BF" w14:textId="77777777" w:rsidR="00171DCD" w:rsidRPr="00CC6021" w:rsidRDefault="00171DCD" w:rsidP="00171DCD">
      <w:pPr>
        <w:numPr>
          <w:ilvl w:val="0"/>
          <w:numId w:val="29"/>
        </w:numPr>
        <w:rPr>
          <w:rFonts w:cstheme="minorHAnsi"/>
        </w:rPr>
      </w:pPr>
      <w:r w:rsidRPr="00CC6021">
        <w:rPr>
          <w:rFonts w:cstheme="minorHAnsi"/>
        </w:rPr>
        <w:t>Dažnumas: Kartą per mėnesį. Tai optimalus laikas pamatyti pokyčius ir neapkrauti dienotvarkės.</w:t>
      </w:r>
    </w:p>
    <w:p w14:paraId="7B8D9ED7" w14:textId="77777777" w:rsidR="00171DCD" w:rsidRPr="00CC6021" w:rsidRDefault="00171DCD" w:rsidP="00171DCD">
      <w:pPr>
        <w:numPr>
          <w:ilvl w:val="0"/>
          <w:numId w:val="29"/>
        </w:numPr>
        <w:rPr>
          <w:rFonts w:cstheme="minorHAnsi"/>
        </w:rPr>
      </w:pPr>
      <w:r w:rsidRPr="00CC6021">
        <w:rPr>
          <w:rFonts w:cstheme="minorHAnsi"/>
        </w:rPr>
        <w:t>Trukmė: 60 minučių. Griežtai laikomasi laiko, kad susitikimas būtų efektyvus.</w:t>
      </w:r>
    </w:p>
    <w:p w14:paraId="03138FA0" w14:textId="77777777" w:rsidR="00171DCD" w:rsidRPr="00CC6021" w:rsidRDefault="00171DCD" w:rsidP="00171DCD">
      <w:pPr>
        <w:numPr>
          <w:ilvl w:val="0"/>
          <w:numId w:val="29"/>
        </w:numPr>
        <w:rPr>
          <w:rFonts w:cstheme="minorHAnsi"/>
        </w:rPr>
      </w:pPr>
      <w:r w:rsidRPr="00CC6021">
        <w:rPr>
          <w:rFonts w:cstheme="minorHAnsi"/>
        </w:rPr>
        <w:t>Vieta: Neutrali erdvė (pvz., poliklinikos pasitarimų kambarys) arba nuotolinis skambutis.</w:t>
      </w:r>
    </w:p>
    <w:p w14:paraId="2079A7CC" w14:textId="77777777" w:rsidR="00171DCD" w:rsidRPr="00CC6021" w:rsidRDefault="00171DCD" w:rsidP="00171DCD">
      <w:pPr>
        <w:rPr>
          <w:rFonts w:cstheme="minorHAnsi"/>
          <w:b/>
          <w:bCs/>
        </w:rPr>
      </w:pPr>
      <w:r w:rsidRPr="00CC6021">
        <w:rPr>
          <w:rFonts w:cstheme="minorHAnsi"/>
          <w:b/>
          <w:bCs/>
        </w:rPr>
        <w:t>Refleksijos Susitikimo Eiga (60 minučių planas)</w:t>
      </w:r>
    </w:p>
    <w:p w14:paraId="7626F934" w14:textId="77777777" w:rsidR="00171DCD" w:rsidRPr="00CC6021" w:rsidRDefault="00171DCD" w:rsidP="00171DCD">
      <w:pPr>
        <w:rPr>
          <w:rFonts w:cstheme="minorHAnsi"/>
          <w:b/>
          <w:bCs/>
        </w:rPr>
      </w:pPr>
      <w:r w:rsidRPr="00CC6021">
        <w:rPr>
          <w:rFonts w:cstheme="minorHAnsi"/>
          <w:b/>
          <w:bCs/>
        </w:rPr>
        <w:t>Susitikimą veda moderatorius – tai gali būti vienas iš gydytojų rotacijos principu arba neutralus asmuo (pvz., poliklinikos vadovas, kokybės vadybininkas).</w:t>
      </w:r>
    </w:p>
    <w:p w14:paraId="5033244B" w14:textId="77777777" w:rsidR="00171DCD" w:rsidRPr="00CC6021" w:rsidRDefault="00171DCD" w:rsidP="00171DCD">
      <w:pPr>
        <w:rPr>
          <w:rFonts w:cstheme="minorHAnsi"/>
          <w:b/>
          <w:bCs/>
        </w:rPr>
      </w:pPr>
      <w:r w:rsidRPr="00CC6021">
        <w:rPr>
          <w:rFonts w:cstheme="minorHAnsi"/>
          <w:b/>
          <w:bCs/>
        </w:rPr>
        <w:t>A. Pasiruošimas (prieš susitikimą)</w:t>
      </w:r>
    </w:p>
    <w:p w14:paraId="55043A5F" w14:textId="77777777" w:rsidR="00171DCD" w:rsidRPr="00CC6021" w:rsidRDefault="00171DCD" w:rsidP="00171DCD">
      <w:pPr>
        <w:numPr>
          <w:ilvl w:val="0"/>
          <w:numId w:val="30"/>
        </w:numPr>
        <w:rPr>
          <w:rFonts w:cstheme="minorHAnsi"/>
        </w:rPr>
      </w:pPr>
      <w:r w:rsidRPr="00CC6021">
        <w:rPr>
          <w:rFonts w:cstheme="minorHAnsi"/>
        </w:rPr>
        <w:t>Moderatorius surenka 2-3 nuasmenintus "atvejų pavyzdžius" iš praėjusio mėnesio, kurie iliustruotų tiek sėkmes, tiek iššūkius (pvz., "Pacientas X, siųstas skubiai kardiologo konsultacijai dėl ritmo sutrikimų").</w:t>
      </w:r>
    </w:p>
    <w:p w14:paraId="1E402249" w14:textId="77777777" w:rsidR="00171DCD" w:rsidRPr="00CC6021" w:rsidRDefault="00171DCD" w:rsidP="00171DCD">
      <w:pPr>
        <w:numPr>
          <w:ilvl w:val="0"/>
          <w:numId w:val="30"/>
        </w:numPr>
        <w:rPr>
          <w:rFonts w:cstheme="minorHAnsi"/>
        </w:rPr>
      </w:pPr>
      <w:r w:rsidRPr="00CC6021">
        <w:rPr>
          <w:rFonts w:cstheme="minorHAnsi"/>
        </w:rPr>
        <w:t>Dalyviai ateina apgalvoję praėjusio mėnesio patirtis.</w:t>
      </w:r>
    </w:p>
    <w:p w14:paraId="1D7000D8" w14:textId="77777777" w:rsidR="00171DCD" w:rsidRPr="00CC6021" w:rsidRDefault="00171DCD" w:rsidP="00171DCD">
      <w:pPr>
        <w:rPr>
          <w:rFonts w:cstheme="minorHAnsi"/>
          <w:b/>
          <w:bCs/>
        </w:rPr>
      </w:pPr>
      <w:r w:rsidRPr="00CC6021">
        <w:rPr>
          <w:rFonts w:cstheme="minorHAnsi"/>
          <w:b/>
          <w:bCs/>
        </w:rPr>
        <w:lastRenderedPageBreak/>
        <w:t>B. Susitikimo Eiga:</w:t>
      </w:r>
    </w:p>
    <w:p w14:paraId="6CDD2C64" w14:textId="77777777" w:rsidR="00171DCD" w:rsidRPr="00CC6021" w:rsidRDefault="00171DCD" w:rsidP="00171DCD">
      <w:pPr>
        <w:numPr>
          <w:ilvl w:val="0"/>
          <w:numId w:val="31"/>
        </w:numPr>
        <w:rPr>
          <w:rFonts w:cstheme="minorHAnsi"/>
          <w:b/>
          <w:bCs/>
        </w:rPr>
      </w:pPr>
      <w:r w:rsidRPr="00CC6021">
        <w:rPr>
          <w:rFonts w:cstheme="minorHAnsi"/>
          <w:b/>
          <w:bCs/>
        </w:rPr>
        <w:t>Įžanga ir tikslų priminimas (5 min)</w:t>
      </w:r>
    </w:p>
    <w:p w14:paraId="7BFCF4EE" w14:textId="77777777" w:rsidR="00171DCD" w:rsidRPr="00CC6021" w:rsidRDefault="00171DCD" w:rsidP="00171DCD">
      <w:pPr>
        <w:numPr>
          <w:ilvl w:val="1"/>
          <w:numId w:val="31"/>
        </w:numPr>
        <w:rPr>
          <w:rFonts w:cstheme="minorHAnsi"/>
        </w:rPr>
      </w:pPr>
      <w:r w:rsidRPr="00CC6021">
        <w:rPr>
          <w:rFonts w:cstheme="minorHAnsi"/>
        </w:rPr>
        <w:t>Moderatorius pasisveikina, primena susitikimo tikslą (gerinti procesą) ir pagrindinius principus (jokių kaltinimų).</w:t>
      </w:r>
    </w:p>
    <w:p w14:paraId="324D515D" w14:textId="77777777" w:rsidR="00171DCD" w:rsidRPr="00CC6021" w:rsidRDefault="00171DCD" w:rsidP="00171DCD">
      <w:pPr>
        <w:numPr>
          <w:ilvl w:val="0"/>
          <w:numId w:val="31"/>
        </w:numPr>
        <w:rPr>
          <w:rFonts w:cstheme="minorHAnsi"/>
          <w:b/>
          <w:bCs/>
        </w:rPr>
      </w:pPr>
      <w:r w:rsidRPr="00CC6021">
        <w:rPr>
          <w:rFonts w:cstheme="minorHAnsi"/>
          <w:b/>
          <w:bCs/>
        </w:rPr>
        <w:t>Kas mums pavyko gerai? (15 min)</w:t>
      </w:r>
    </w:p>
    <w:p w14:paraId="5B371CD9" w14:textId="77777777" w:rsidR="00171DCD" w:rsidRPr="00CC6021" w:rsidRDefault="00171DCD" w:rsidP="00171DCD">
      <w:pPr>
        <w:numPr>
          <w:ilvl w:val="1"/>
          <w:numId w:val="31"/>
        </w:numPr>
        <w:rPr>
          <w:rFonts w:cstheme="minorHAnsi"/>
        </w:rPr>
      </w:pPr>
      <w:r w:rsidRPr="00CC6021">
        <w:rPr>
          <w:rFonts w:cstheme="minorHAnsi"/>
        </w:rPr>
        <w:t>Remiantis konkrečiais (nuasmenintais) pavyzdžiais, aptariami sėkmingi atvejai.</w:t>
      </w:r>
    </w:p>
    <w:p w14:paraId="6C5A9648" w14:textId="77777777" w:rsidR="00171DCD" w:rsidRPr="00CC6021" w:rsidRDefault="00171DCD" w:rsidP="00171DCD">
      <w:pPr>
        <w:numPr>
          <w:ilvl w:val="1"/>
          <w:numId w:val="31"/>
        </w:numPr>
        <w:rPr>
          <w:rFonts w:cstheme="minorHAnsi"/>
        </w:rPr>
      </w:pPr>
      <w:r w:rsidRPr="00CC6021">
        <w:rPr>
          <w:rFonts w:cstheme="minorHAnsi"/>
          <w:i/>
          <w:iCs/>
        </w:rPr>
        <w:t>Klausimai diskusijai:</w:t>
      </w:r>
    </w:p>
    <w:p w14:paraId="6A44461C" w14:textId="77777777" w:rsidR="00171DCD" w:rsidRPr="00CC6021" w:rsidRDefault="00171DCD" w:rsidP="00171DCD">
      <w:pPr>
        <w:numPr>
          <w:ilvl w:val="2"/>
          <w:numId w:val="31"/>
        </w:numPr>
        <w:rPr>
          <w:rFonts w:cstheme="minorHAnsi"/>
        </w:rPr>
      </w:pPr>
      <w:r w:rsidRPr="00CC6021">
        <w:rPr>
          <w:rFonts w:cstheme="minorHAnsi"/>
        </w:rPr>
        <w:t>ŠG perspektyva: Kodėl šis siuntimas buvo sėkmingas? Kokią informaciją pateikiau, kuri buvo ypač naudinga specialistui?</w:t>
      </w:r>
    </w:p>
    <w:p w14:paraId="5842870C" w14:textId="77777777" w:rsidR="00171DCD" w:rsidRPr="00CC6021" w:rsidRDefault="00171DCD" w:rsidP="00171DCD">
      <w:pPr>
        <w:numPr>
          <w:ilvl w:val="2"/>
          <w:numId w:val="31"/>
        </w:numPr>
        <w:rPr>
          <w:rFonts w:cstheme="minorHAnsi"/>
        </w:rPr>
      </w:pPr>
      <w:r w:rsidRPr="00CC6021">
        <w:rPr>
          <w:rFonts w:cstheme="minorHAnsi"/>
        </w:rPr>
        <w:t>GS perspektyva: Kuo šis atvejis buvo geras? Kokia informacija siuntime leido greitai priimti sprendimą? Ar pacientas buvo tinkamai paruoštas (turėjo reikiamus tyrimus)?</w:t>
      </w:r>
    </w:p>
    <w:p w14:paraId="0B43C043" w14:textId="77777777" w:rsidR="00171DCD" w:rsidRPr="00CC6021" w:rsidRDefault="00171DCD" w:rsidP="00171DCD">
      <w:pPr>
        <w:numPr>
          <w:ilvl w:val="0"/>
          <w:numId w:val="31"/>
        </w:numPr>
        <w:rPr>
          <w:rFonts w:cstheme="minorHAnsi"/>
          <w:b/>
          <w:bCs/>
        </w:rPr>
      </w:pPr>
      <w:r w:rsidRPr="00CC6021">
        <w:rPr>
          <w:rFonts w:cstheme="minorHAnsi"/>
          <w:b/>
          <w:bCs/>
        </w:rPr>
        <w:t>Su kokiais iššūkiais susidūrėme? (20 min)</w:t>
      </w:r>
    </w:p>
    <w:p w14:paraId="41338934" w14:textId="77777777" w:rsidR="00171DCD" w:rsidRPr="00CC6021" w:rsidRDefault="00171DCD" w:rsidP="00171DCD">
      <w:pPr>
        <w:numPr>
          <w:ilvl w:val="1"/>
          <w:numId w:val="31"/>
        </w:numPr>
        <w:rPr>
          <w:rFonts w:cstheme="minorHAnsi"/>
        </w:rPr>
      </w:pPr>
      <w:r w:rsidRPr="00CC6021">
        <w:rPr>
          <w:rFonts w:cstheme="minorHAnsi"/>
        </w:rPr>
        <w:t>Aptariami atvejai, kai procesas strigo. Svarbu kalbėti apie procesą, o ne asmenis.</w:t>
      </w:r>
    </w:p>
    <w:p w14:paraId="712378F0" w14:textId="77777777" w:rsidR="00171DCD" w:rsidRPr="00CC6021" w:rsidRDefault="00171DCD" w:rsidP="00171DCD">
      <w:pPr>
        <w:numPr>
          <w:ilvl w:val="1"/>
          <w:numId w:val="31"/>
        </w:numPr>
        <w:rPr>
          <w:rFonts w:cstheme="minorHAnsi"/>
        </w:rPr>
      </w:pPr>
      <w:r w:rsidRPr="00CC6021">
        <w:rPr>
          <w:rFonts w:cstheme="minorHAnsi"/>
          <w:i/>
          <w:iCs/>
        </w:rPr>
        <w:t>Klausimai diskusijai:</w:t>
      </w:r>
    </w:p>
    <w:p w14:paraId="78E38259" w14:textId="77777777" w:rsidR="00171DCD" w:rsidRPr="00CC6021" w:rsidRDefault="00171DCD" w:rsidP="00171DCD">
      <w:pPr>
        <w:numPr>
          <w:ilvl w:val="2"/>
          <w:numId w:val="31"/>
        </w:numPr>
        <w:rPr>
          <w:rFonts w:cstheme="minorHAnsi"/>
        </w:rPr>
      </w:pPr>
      <w:r w:rsidRPr="00CC6021">
        <w:rPr>
          <w:rFonts w:cstheme="minorHAnsi"/>
        </w:rPr>
        <w:t>ŠG perspektyva: Kodėl buvo sunku gauti skubią konsultaciją? Kokios informacijos man trūko, kad tinkamai paruoščiau pacientą? Ar gavau aiškų grįžtamąjį ryšį po konsultacijos?</w:t>
      </w:r>
    </w:p>
    <w:p w14:paraId="4B0C9794" w14:textId="77777777" w:rsidR="00171DCD" w:rsidRPr="00CC6021" w:rsidRDefault="00171DCD" w:rsidP="00171DCD">
      <w:pPr>
        <w:numPr>
          <w:ilvl w:val="2"/>
          <w:numId w:val="31"/>
        </w:numPr>
        <w:rPr>
          <w:rFonts w:cstheme="minorHAnsi"/>
        </w:rPr>
      </w:pPr>
      <w:r w:rsidRPr="00CC6021">
        <w:rPr>
          <w:rFonts w:cstheme="minorHAnsi"/>
        </w:rPr>
        <w:t>GS perspektyva: Kodėl buvo sunku priimti šį pacientą? Kokios informacijos trūko siuntime? Ar paciento būklė tikrai atitiko skubios konsultacijos kriterijus? Kaip galėtume geriau valdyti tokias situacijas?</w:t>
      </w:r>
    </w:p>
    <w:p w14:paraId="3D1FDD5C" w14:textId="77777777" w:rsidR="00171DCD" w:rsidRPr="00CC6021" w:rsidRDefault="00171DCD" w:rsidP="00171DCD">
      <w:pPr>
        <w:numPr>
          <w:ilvl w:val="0"/>
          <w:numId w:val="31"/>
        </w:numPr>
        <w:rPr>
          <w:rFonts w:cstheme="minorHAnsi"/>
          <w:b/>
          <w:bCs/>
        </w:rPr>
      </w:pPr>
      <w:r w:rsidRPr="00CC6021">
        <w:rPr>
          <w:rFonts w:cstheme="minorHAnsi"/>
          <w:b/>
          <w:bCs/>
        </w:rPr>
        <w:t>Ką darysime kitaip? (Veiksmų planas) (15 min)</w:t>
      </w:r>
    </w:p>
    <w:p w14:paraId="0A7BEF09" w14:textId="77777777" w:rsidR="00171DCD" w:rsidRPr="00CC6021" w:rsidRDefault="00171DCD" w:rsidP="00171DCD">
      <w:pPr>
        <w:numPr>
          <w:ilvl w:val="1"/>
          <w:numId w:val="31"/>
        </w:numPr>
        <w:rPr>
          <w:rFonts w:cstheme="minorHAnsi"/>
        </w:rPr>
      </w:pPr>
      <w:r w:rsidRPr="00CC6021">
        <w:rPr>
          <w:rFonts w:cstheme="minorHAnsi"/>
        </w:rPr>
        <w:t>Tai svarbiausia dalis. Diskusija paverčiama konkrečiais, įgyvendinamais žingsniais.</w:t>
      </w:r>
    </w:p>
    <w:p w14:paraId="4F8DF33A" w14:textId="77777777" w:rsidR="00171DCD" w:rsidRPr="00CC6021" w:rsidRDefault="00171DCD" w:rsidP="00171DCD">
      <w:pPr>
        <w:numPr>
          <w:ilvl w:val="1"/>
          <w:numId w:val="31"/>
        </w:numPr>
        <w:rPr>
          <w:rFonts w:cstheme="minorHAnsi"/>
        </w:rPr>
      </w:pPr>
      <w:r w:rsidRPr="00CC6021">
        <w:rPr>
          <w:rFonts w:cstheme="minorHAnsi"/>
        </w:rPr>
        <w:t>Grupė suformuluoja 1-3 konkrečius veiksmus, kuriuos išbandys per ateinantį mėnesį.</w:t>
      </w:r>
    </w:p>
    <w:p w14:paraId="13B8D270" w14:textId="77777777" w:rsidR="00171DCD" w:rsidRPr="00CC6021" w:rsidRDefault="00171DCD" w:rsidP="00171DCD">
      <w:pPr>
        <w:numPr>
          <w:ilvl w:val="1"/>
          <w:numId w:val="31"/>
        </w:numPr>
        <w:rPr>
          <w:rFonts w:cstheme="minorHAnsi"/>
        </w:rPr>
      </w:pPr>
      <w:r w:rsidRPr="00CC6021">
        <w:rPr>
          <w:rFonts w:cstheme="minorHAnsi"/>
          <w:i/>
          <w:iCs/>
        </w:rPr>
        <w:t>Pavyzdiniai veiksmai:</w:t>
      </w:r>
    </w:p>
    <w:p w14:paraId="346DC86A" w14:textId="77777777" w:rsidR="00171DCD" w:rsidRPr="00CC6021" w:rsidRDefault="00171DCD" w:rsidP="00171DCD">
      <w:pPr>
        <w:numPr>
          <w:ilvl w:val="2"/>
          <w:numId w:val="31"/>
        </w:numPr>
        <w:rPr>
          <w:rFonts w:cstheme="minorHAnsi"/>
        </w:rPr>
      </w:pPr>
      <w:r w:rsidRPr="00CC6021">
        <w:rPr>
          <w:rFonts w:cstheme="minorHAnsi"/>
        </w:rPr>
        <w:t>"Sutariame, kad siunčiant kardiologui dėl ritmo sutrikimų, ŠG visada prideda EKG nuotrauką ir kalio tyrimą."</w:t>
      </w:r>
    </w:p>
    <w:p w14:paraId="72AE470C" w14:textId="77777777" w:rsidR="00171DCD" w:rsidRPr="00CC6021" w:rsidRDefault="00171DCD" w:rsidP="00171DCD">
      <w:pPr>
        <w:numPr>
          <w:ilvl w:val="2"/>
          <w:numId w:val="31"/>
        </w:numPr>
        <w:rPr>
          <w:rFonts w:cstheme="minorHAnsi"/>
        </w:rPr>
      </w:pPr>
      <w:r w:rsidRPr="00CC6021">
        <w:rPr>
          <w:rFonts w:cstheme="minorHAnsi"/>
        </w:rPr>
        <w:t>"Specialistas X savo darbo kalendoriuje kiekvieną savaitę rezervuos 2 "skubios pagalbos" langus po 30 min., apie kuriuos žinos ŠG."</w:t>
      </w:r>
    </w:p>
    <w:p w14:paraId="22E88E93" w14:textId="77777777" w:rsidR="00171DCD" w:rsidRPr="00CC6021" w:rsidRDefault="00171DCD" w:rsidP="00171DCD">
      <w:pPr>
        <w:numPr>
          <w:ilvl w:val="2"/>
          <w:numId w:val="31"/>
        </w:numPr>
        <w:rPr>
          <w:rFonts w:cstheme="minorHAnsi"/>
        </w:rPr>
      </w:pPr>
      <w:r w:rsidRPr="00CC6021">
        <w:rPr>
          <w:rFonts w:cstheme="minorHAnsi"/>
        </w:rPr>
        <w:t>"Parengsime trumpą atmintinę (vieno lapo), kokie yra skubios neurologo konsultacijos "raudonos vėliavėlės" kriterijai."</w:t>
      </w:r>
    </w:p>
    <w:p w14:paraId="4EB25094" w14:textId="77777777" w:rsidR="00171DCD" w:rsidRPr="00CC6021" w:rsidRDefault="00171DCD" w:rsidP="00171DCD">
      <w:pPr>
        <w:numPr>
          <w:ilvl w:val="1"/>
          <w:numId w:val="31"/>
        </w:numPr>
        <w:rPr>
          <w:rFonts w:cstheme="minorHAnsi"/>
        </w:rPr>
      </w:pPr>
      <w:r w:rsidRPr="00CC6021">
        <w:rPr>
          <w:rFonts w:cstheme="minorHAnsi"/>
        </w:rPr>
        <w:t>Kiekvienam veiksmui priskiriamas "savininkas" – asmuo, atsakingas už jo įgyvendinimą.</w:t>
      </w:r>
    </w:p>
    <w:p w14:paraId="29CA19EE" w14:textId="77777777" w:rsidR="00171DCD" w:rsidRPr="00CC6021" w:rsidRDefault="00171DCD" w:rsidP="00171DCD">
      <w:pPr>
        <w:numPr>
          <w:ilvl w:val="0"/>
          <w:numId w:val="31"/>
        </w:numPr>
        <w:rPr>
          <w:rFonts w:cstheme="minorHAnsi"/>
          <w:b/>
          <w:bCs/>
        </w:rPr>
      </w:pPr>
      <w:r w:rsidRPr="00CC6021">
        <w:rPr>
          <w:rFonts w:cstheme="minorHAnsi"/>
          <w:b/>
          <w:bCs/>
        </w:rPr>
        <w:t>Apibendrinimas (5 min)</w:t>
      </w:r>
    </w:p>
    <w:p w14:paraId="495182F9" w14:textId="77777777" w:rsidR="00171DCD" w:rsidRPr="00CC6021" w:rsidRDefault="00171DCD" w:rsidP="00171DCD">
      <w:pPr>
        <w:numPr>
          <w:ilvl w:val="1"/>
          <w:numId w:val="31"/>
        </w:numPr>
        <w:rPr>
          <w:rFonts w:cstheme="minorHAnsi"/>
        </w:rPr>
      </w:pPr>
      <w:r w:rsidRPr="00CC6021">
        <w:rPr>
          <w:rFonts w:cstheme="minorHAnsi"/>
        </w:rPr>
        <w:t>Moderatorius trumpai apžvelgia, kas sutarta, ir padėkoja dalyviams. Nustatoma kito susitikimo data.</w:t>
      </w:r>
    </w:p>
    <w:p w14:paraId="6D778836" w14:textId="4EB4B8D3" w:rsidR="00774554" w:rsidRPr="00CC6021" w:rsidRDefault="00774554" w:rsidP="003D108D">
      <w:pPr>
        <w:pStyle w:val="Antrat2"/>
        <w:numPr>
          <w:ilvl w:val="0"/>
          <w:numId w:val="33"/>
        </w:numPr>
        <w:rPr>
          <w:rFonts w:asciiTheme="minorHAnsi" w:hAnsiTheme="minorHAnsi" w:cstheme="minorHAnsi"/>
        </w:rPr>
      </w:pPr>
      <w:bookmarkStart w:id="11" w:name="_Toc221012195"/>
      <w:r w:rsidRPr="00CC6021">
        <w:rPr>
          <w:rFonts w:asciiTheme="minorHAnsi" w:hAnsiTheme="minorHAnsi" w:cstheme="minorHAnsi"/>
        </w:rPr>
        <w:lastRenderedPageBreak/>
        <w:t xml:space="preserve">Priedas Nr.2. </w:t>
      </w:r>
      <w:r w:rsidR="00C72FAC" w:rsidRPr="00CC6021">
        <w:rPr>
          <w:rFonts w:asciiTheme="minorHAnsi" w:hAnsiTheme="minorHAnsi" w:cstheme="minorHAnsi"/>
        </w:rPr>
        <w:t>„Žaliojo koridoriaus</w:t>
      </w:r>
      <w:r w:rsidR="004A70B9" w:rsidRPr="00CC6021">
        <w:rPr>
          <w:rFonts w:asciiTheme="minorHAnsi" w:hAnsiTheme="minorHAnsi" w:cstheme="minorHAnsi"/>
        </w:rPr>
        <w:t>“ modelio veikimo analizės ir tobulinimo metodika</w:t>
      </w:r>
      <w:bookmarkEnd w:id="11"/>
    </w:p>
    <w:p w14:paraId="56DE29D5" w14:textId="74503E82" w:rsidR="0028619E" w:rsidRPr="00CC6021" w:rsidRDefault="0028619E" w:rsidP="0028619E">
      <w:pPr>
        <w:rPr>
          <w:rFonts w:cstheme="minorHAnsi"/>
          <w:b/>
          <w:bCs/>
        </w:rPr>
      </w:pPr>
      <w:r w:rsidRPr="00CC6021">
        <w:rPr>
          <w:rFonts w:cstheme="minorHAnsi"/>
          <w:b/>
          <w:bCs/>
        </w:rPr>
        <w:t> Įvadas</w:t>
      </w:r>
    </w:p>
    <w:p w14:paraId="23F7A221" w14:textId="77777777" w:rsidR="0028619E" w:rsidRPr="00CC6021" w:rsidRDefault="0028619E" w:rsidP="00740A2A">
      <w:pPr>
        <w:numPr>
          <w:ilvl w:val="0"/>
          <w:numId w:val="17"/>
        </w:numPr>
        <w:rPr>
          <w:rFonts w:cstheme="minorHAnsi"/>
        </w:rPr>
      </w:pPr>
      <w:r w:rsidRPr="00CC6021">
        <w:rPr>
          <w:rFonts w:cstheme="minorHAnsi"/>
        </w:rPr>
        <w:t>Metodikos tikslas – užtikrinti reguliarų „Žaliojo koridoriaus“ proceso stebėjimą, problemų identifikavimą, bei jų sprendimų įgyvendinimą.</w:t>
      </w:r>
    </w:p>
    <w:p w14:paraId="6E1385FB" w14:textId="77777777" w:rsidR="0028619E" w:rsidRPr="00CC6021" w:rsidRDefault="0028619E" w:rsidP="00740A2A">
      <w:pPr>
        <w:numPr>
          <w:ilvl w:val="0"/>
          <w:numId w:val="17"/>
        </w:numPr>
        <w:rPr>
          <w:rFonts w:cstheme="minorHAnsi"/>
        </w:rPr>
      </w:pPr>
      <w:r w:rsidRPr="00CC6021">
        <w:rPr>
          <w:rFonts w:cstheme="minorHAnsi"/>
        </w:rPr>
        <w:t>Kodėl tai svarbu? – Kad pacientų kelias nuo įtarimo iki diagnozės / gydymo pradžios būtų kuo sklandesnis; kad visos grandys veiktų koordinuotai.</w:t>
      </w:r>
    </w:p>
    <w:p w14:paraId="7E07DEA6" w14:textId="77777777" w:rsidR="0028619E" w:rsidRPr="00CC6021" w:rsidRDefault="0028619E" w:rsidP="00740A2A">
      <w:pPr>
        <w:numPr>
          <w:ilvl w:val="0"/>
          <w:numId w:val="17"/>
        </w:numPr>
        <w:rPr>
          <w:rFonts w:cstheme="minorHAnsi"/>
        </w:rPr>
      </w:pPr>
      <w:r w:rsidRPr="00CC6021">
        <w:rPr>
          <w:rFonts w:cstheme="minorHAnsi"/>
        </w:rPr>
        <w:t>Kam taikoma – visiems proceso dalyviams: šeimos gydytojams, specialistams, registratūros ir administracijos darbuotojams, diagnostikos padaliniams.</w:t>
      </w:r>
    </w:p>
    <w:p w14:paraId="7A2AD282" w14:textId="18635F20" w:rsidR="0028619E" w:rsidRPr="00CC6021" w:rsidRDefault="0028619E" w:rsidP="0028619E">
      <w:pPr>
        <w:rPr>
          <w:rFonts w:cstheme="minorHAnsi"/>
          <w:b/>
          <w:bCs/>
        </w:rPr>
      </w:pPr>
      <w:r w:rsidRPr="00CC6021">
        <w:rPr>
          <w:rFonts w:cstheme="minorHAnsi"/>
          <w:b/>
          <w:bCs/>
        </w:rPr>
        <w:t> Tikslai ir uždaviniai</w:t>
      </w:r>
    </w:p>
    <w:p w14:paraId="57DABAB7" w14:textId="77777777" w:rsidR="0028619E" w:rsidRPr="00CC6021" w:rsidRDefault="0028619E" w:rsidP="00740A2A">
      <w:pPr>
        <w:numPr>
          <w:ilvl w:val="0"/>
          <w:numId w:val="18"/>
        </w:numPr>
        <w:rPr>
          <w:rFonts w:cstheme="minorHAnsi"/>
          <w:b/>
          <w:bCs/>
        </w:rPr>
      </w:pPr>
      <w:r w:rsidRPr="00CC6021">
        <w:rPr>
          <w:rFonts w:cstheme="minorHAnsi"/>
          <w:b/>
          <w:bCs/>
        </w:rPr>
        <w:t>Tikslai:</w:t>
      </w:r>
    </w:p>
    <w:p w14:paraId="7D39D11F" w14:textId="77777777" w:rsidR="0028619E" w:rsidRPr="00CC6021" w:rsidRDefault="0028619E" w:rsidP="00740A2A">
      <w:pPr>
        <w:numPr>
          <w:ilvl w:val="1"/>
          <w:numId w:val="18"/>
        </w:numPr>
        <w:rPr>
          <w:rFonts w:cstheme="minorHAnsi"/>
        </w:rPr>
      </w:pPr>
      <w:r w:rsidRPr="00CC6021">
        <w:rPr>
          <w:rFonts w:cstheme="minorHAnsi"/>
        </w:rPr>
        <w:t>Įvertinti, kaip veikia esami proceso srautai.</w:t>
      </w:r>
    </w:p>
    <w:p w14:paraId="2E189FE1" w14:textId="77777777" w:rsidR="0028619E" w:rsidRPr="00CC6021" w:rsidRDefault="0028619E" w:rsidP="00740A2A">
      <w:pPr>
        <w:numPr>
          <w:ilvl w:val="1"/>
          <w:numId w:val="18"/>
        </w:numPr>
        <w:rPr>
          <w:rFonts w:cstheme="minorHAnsi"/>
        </w:rPr>
      </w:pPr>
      <w:r w:rsidRPr="00CC6021">
        <w:rPr>
          <w:rFonts w:cstheme="minorHAnsi"/>
        </w:rPr>
        <w:t>Identifikuoti trikdžius ir kliūtis.</w:t>
      </w:r>
    </w:p>
    <w:p w14:paraId="01BA39E8" w14:textId="77777777" w:rsidR="0028619E" w:rsidRPr="00CC6021" w:rsidRDefault="0028619E" w:rsidP="00740A2A">
      <w:pPr>
        <w:numPr>
          <w:ilvl w:val="1"/>
          <w:numId w:val="18"/>
        </w:numPr>
        <w:rPr>
          <w:rFonts w:cstheme="minorHAnsi"/>
        </w:rPr>
      </w:pPr>
      <w:r w:rsidRPr="00CC6021">
        <w:rPr>
          <w:rFonts w:cstheme="minorHAnsi"/>
        </w:rPr>
        <w:t>Aptarti teigiamus pokyčius ir sėkmės atvejus.</w:t>
      </w:r>
    </w:p>
    <w:p w14:paraId="604C317A" w14:textId="77777777" w:rsidR="0028619E" w:rsidRPr="00CC6021" w:rsidRDefault="0028619E" w:rsidP="00740A2A">
      <w:pPr>
        <w:numPr>
          <w:ilvl w:val="1"/>
          <w:numId w:val="18"/>
        </w:numPr>
        <w:rPr>
          <w:rFonts w:cstheme="minorHAnsi"/>
        </w:rPr>
      </w:pPr>
      <w:r w:rsidRPr="00CC6021">
        <w:rPr>
          <w:rFonts w:cstheme="minorHAnsi"/>
        </w:rPr>
        <w:t>Sutarti dėl konkrečių patobulinimų.</w:t>
      </w:r>
    </w:p>
    <w:p w14:paraId="6612F800" w14:textId="77777777" w:rsidR="0028619E" w:rsidRPr="00CC6021" w:rsidRDefault="0028619E" w:rsidP="00740A2A">
      <w:pPr>
        <w:numPr>
          <w:ilvl w:val="0"/>
          <w:numId w:val="18"/>
        </w:numPr>
        <w:rPr>
          <w:rFonts w:cstheme="minorHAnsi"/>
          <w:b/>
          <w:bCs/>
        </w:rPr>
      </w:pPr>
      <w:r w:rsidRPr="00CC6021">
        <w:rPr>
          <w:rFonts w:cstheme="minorHAnsi"/>
          <w:b/>
          <w:bCs/>
        </w:rPr>
        <w:t>Uždaviniai:</w:t>
      </w:r>
    </w:p>
    <w:p w14:paraId="00C11150" w14:textId="77777777" w:rsidR="0028619E" w:rsidRPr="00CC6021" w:rsidRDefault="0028619E" w:rsidP="00740A2A">
      <w:pPr>
        <w:numPr>
          <w:ilvl w:val="1"/>
          <w:numId w:val="19"/>
        </w:numPr>
        <w:rPr>
          <w:rFonts w:cstheme="minorHAnsi"/>
        </w:rPr>
      </w:pPr>
      <w:r w:rsidRPr="00CC6021">
        <w:rPr>
          <w:rFonts w:cstheme="minorHAnsi"/>
        </w:rPr>
        <w:t>Sukurti erdvę saugiam, konstruktyviam dalinimuisi.</w:t>
      </w:r>
    </w:p>
    <w:p w14:paraId="09C1E077" w14:textId="77777777" w:rsidR="0028619E" w:rsidRPr="00CC6021" w:rsidRDefault="0028619E" w:rsidP="00740A2A">
      <w:pPr>
        <w:numPr>
          <w:ilvl w:val="1"/>
          <w:numId w:val="19"/>
        </w:numPr>
        <w:rPr>
          <w:rFonts w:cstheme="minorHAnsi"/>
        </w:rPr>
      </w:pPr>
      <w:r w:rsidRPr="00CC6021">
        <w:rPr>
          <w:rFonts w:cstheme="minorHAnsi"/>
        </w:rPr>
        <w:t>Kaupti ir analizuoti duomenis apie proceso eigą.</w:t>
      </w:r>
    </w:p>
    <w:p w14:paraId="6DCCE3C2" w14:textId="77777777" w:rsidR="0028619E" w:rsidRPr="00CC6021" w:rsidRDefault="0028619E" w:rsidP="00740A2A">
      <w:pPr>
        <w:numPr>
          <w:ilvl w:val="1"/>
          <w:numId w:val="19"/>
        </w:numPr>
        <w:rPr>
          <w:rFonts w:cstheme="minorHAnsi"/>
        </w:rPr>
      </w:pPr>
      <w:r w:rsidRPr="00CC6021">
        <w:rPr>
          <w:rFonts w:cstheme="minorHAnsi"/>
        </w:rPr>
        <w:t>Priimti bendrus sprendimus dėl tolesnių veiksmų.</w:t>
      </w:r>
    </w:p>
    <w:p w14:paraId="0F21D365" w14:textId="195819A0" w:rsidR="0028619E" w:rsidRPr="00CC6021" w:rsidRDefault="0028619E" w:rsidP="0028619E">
      <w:pPr>
        <w:rPr>
          <w:rFonts w:cstheme="minorHAnsi"/>
          <w:b/>
          <w:bCs/>
        </w:rPr>
      </w:pPr>
      <w:r w:rsidRPr="00CC6021">
        <w:rPr>
          <w:rFonts w:cstheme="minorHAnsi"/>
          <w:b/>
          <w:bCs/>
        </w:rPr>
        <w:t>Susitikimų periodiškumas ir forma</w:t>
      </w:r>
    </w:p>
    <w:p w14:paraId="1FB76FE8" w14:textId="77777777" w:rsidR="0028619E" w:rsidRPr="00CC6021" w:rsidRDefault="0028619E" w:rsidP="00740A2A">
      <w:pPr>
        <w:numPr>
          <w:ilvl w:val="0"/>
          <w:numId w:val="20"/>
        </w:numPr>
        <w:rPr>
          <w:rFonts w:cstheme="minorHAnsi"/>
        </w:rPr>
      </w:pPr>
      <w:r w:rsidRPr="00CC6021">
        <w:rPr>
          <w:rFonts w:cstheme="minorHAnsi"/>
        </w:rPr>
        <w:t>Periodiškumas: rekomenduojama 1 kartą per mėnesį / kas 6 savaites (priklausomai nuo pacientų srautų).</w:t>
      </w:r>
    </w:p>
    <w:p w14:paraId="5B4CE32F" w14:textId="77777777" w:rsidR="0028619E" w:rsidRPr="00CC6021" w:rsidRDefault="0028619E" w:rsidP="00740A2A">
      <w:pPr>
        <w:numPr>
          <w:ilvl w:val="0"/>
          <w:numId w:val="20"/>
        </w:numPr>
        <w:rPr>
          <w:rFonts w:cstheme="minorHAnsi"/>
        </w:rPr>
      </w:pPr>
      <w:r w:rsidRPr="00CC6021">
        <w:rPr>
          <w:rFonts w:cstheme="minorHAnsi"/>
        </w:rPr>
        <w:t>Trukmė: 60–90 min.</w:t>
      </w:r>
    </w:p>
    <w:p w14:paraId="2FB45BFD" w14:textId="77777777" w:rsidR="0028619E" w:rsidRPr="00CC6021" w:rsidRDefault="0028619E" w:rsidP="00740A2A">
      <w:pPr>
        <w:numPr>
          <w:ilvl w:val="0"/>
          <w:numId w:val="20"/>
        </w:numPr>
        <w:rPr>
          <w:rFonts w:cstheme="minorHAnsi"/>
        </w:rPr>
      </w:pPr>
      <w:r w:rsidRPr="00CC6021">
        <w:rPr>
          <w:rFonts w:cstheme="minorHAnsi"/>
        </w:rPr>
        <w:t>Forma: gyvai arba nuotoliniu būdu (su ekrano dalijimosi galimybe).</w:t>
      </w:r>
    </w:p>
    <w:p w14:paraId="0628E37F" w14:textId="73F17E29" w:rsidR="0028619E" w:rsidRPr="00CC6021" w:rsidRDefault="0028619E" w:rsidP="0028619E">
      <w:pPr>
        <w:rPr>
          <w:rFonts w:cstheme="minorHAnsi"/>
          <w:b/>
          <w:bCs/>
        </w:rPr>
      </w:pPr>
      <w:r w:rsidRPr="00CC6021">
        <w:rPr>
          <w:rFonts w:cstheme="minorHAnsi"/>
          <w:b/>
          <w:bCs/>
        </w:rPr>
        <w:t>Dalyvių sąrašas</w:t>
      </w:r>
    </w:p>
    <w:p w14:paraId="69AC275F" w14:textId="77777777" w:rsidR="0028619E" w:rsidRPr="00CC6021" w:rsidRDefault="0028619E" w:rsidP="00740A2A">
      <w:pPr>
        <w:numPr>
          <w:ilvl w:val="0"/>
          <w:numId w:val="21"/>
        </w:numPr>
        <w:rPr>
          <w:rFonts w:cstheme="minorHAnsi"/>
        </w:rPr>
      </w:pPr>
      <w:r w:rsidRPr="00CC6021">
        <w:rPr>
          <w:rFonts w:cstheme="minorHAnsi"/>
        </w:rPr>
        <w:t>Medicinos personalas (šeimos gydytojai, gydytojai specialistai, slaugytojai)</w:t>
      </w:r>
    </w:p>
    <w:p w14:paraId="0C6F561C" w14:textId="77777777" w:rsidR="0028619E" w:rsidRPr="00CC6021" w:rsidRDefault="0028619E" w:rsidP="00740A2A">
      <w:pPr>
        <w:numPr>
          <w:ilvl w:val="0"/>
          <w:numId w:val="21"/>
        </w:numPr>
        <w:rPr>
          <w:rFonts w:cstheme="minorHAnsi"/>
        </w:rPr>
      </w:pPr>
      <w:r w:rsidRPr="00CC6021">
        <w:rPr>
          <w:rFonts w:cstheme="minorHAnsi"/>
        </w:rPr>
        <w:t>Diagnostikos tarnybų atstovai (radiologija, laboratorija)</w:t>
      </w:r>
    </w:p>
    <w:p w14:paraId="2647278C" w14:textId="77777777" w:rsidR="0028619E" w:rsidRPr="00CC6021" w:rsidRDefault="0028619E" w:rsidP="00740A2A">
      <w:pPr>
        <w:numPr>
          <w:ilvl w:val="0"/>
          <w:numId w:val="21"/>
        </w:numPr>
        <w:rPr>
          <w:rFonts w:cstheme="minorHAnsi"/>
        </w:rPr>
      </w:pPr>
      <w:r w:rsidRPr="00CC6021">
        <w:rPr>
          <w:rFonts w:cstheme="minorHAnsi"/>
        </w:rPr>
        <w:t>Registratūros / pacientų aptarnavimo skyrius</w:t>
      </w:r>
    </w:p>
    <w:p w14:paraId="12C4E241" w14:textId="77777777" w:rsidR="0028619E" w:rsidRPr="00CC6021" w:rsidRDefault="0028619E" w:rsidP="00740A2A">
      <w:pPr>
        <w:numPr>
          <w:ilvl w:val="0"/>
          <w:numId w:val="21"/>
        </w:numPr>
        <w:rPr>
          <w:rFonts w:cstheme="minorHAnsi"/>
        </w:rPr>
      </w:pPr>
      <w:r w:rsidRPr="00CC6021">
        <w:rPr>
          <w:rFonts w:cstheme="minorHAnsi"/>
        </w:rPr>
        <w:t>Kokybės vadybos atstovas</w:t>
      </w:r>
    </w:p>
    <w:p w14:paraId="26289A87" w14:textId="77777777" w:rsidR="0028619E" w:rsidRPr="00CC6021" w:rsidRDefault="0028619E" w:rsidP="00740A2A">
      <w:pPr>
        <w:numPr>
          <w:ilvl w:val="0"/>
          <w:numId w:val="21"/>
        </w:numPr>
        <w:rPr>
          <w:rFonts w:cstheme="minorHAnsi"/>
        </w:rPr>
      </w:pPr>
      <w:r w:rsidRPr="00CC6021">
        <w:rPr>
          <w:rFonts w:cstheme="minorHAnsi"/>
        </w:rPr>
        <w:t>Įstaigos vadovybė (pagal poreikį)</w:t>
      </w:r>
    </w:p>
    <w:p w14:paraId="302BF269" w14:textId="4391A87D" w:rsidR="0028619E" w:rsidRPr="00CC6021" w:rsidRDefault="0028619E" w:rsidP="0028619E">
      <w:pPr>
        <w:rPr>
          <w:rFonts w:cstheme="minorHAnsi"/>
          <w:b/>
          <w:bCs/>
        </w:rPr>
      </w:pPr>
      <w:r w:rsidRPr="00CC6021">
        <w:rPr>
          <w:rFonts w:cstheme="minorHAnsi"/>
          <w:b/>
          <w:bCs/>
        </w:rPr>
        <w:t>Susitikimo struktūra</w:t>
      </w:r>
    </w:p>
    <w:p w14:paraId="20FF74E5" w14:textId="77777777" w:rsidR="0028619E" w:rsidRPr="00CC6021" w:rsidRDefault="0028619E" w:rsidP="0028619E">
      <w:pPr>
        <w:rPr>
          <w:rFonts w:cstheme="minorHAnsi"/>
          <w:b/>
          <w:bCs/>
        </w:rPr>
      </w:pPr>
      <w:r w:rsidRPr="00CC6021">
        <w:rPr>
          <w:rFonts w:cstheme="minorHAnsi"/>
          <w:b/>
          <w:bCs/>
          <w:i/>
          <w:iCs/>
        </w:rPr>
        <w:t>(pritaikyta iš retrospektyvos metodikos ir PDCA ciklo)</w:t>
      </w:r>
    </w:p>
    <w:p w14:paraId="03344B5D" w14:textId="77777777" w:rsidR="0028619E" w:rsidRPr="00CC6021" w:rsidRDefault="0028619E" w:rsidP="00774554">
      <w:pPr>
        <w:ind w:left="720"/>
        <w:rPr>
          <w:rFonts w:cstheme="minorHAnsi"/>
          <w:b/>
          <w:bCs/>
        </w:rPr>
      </w:pPr>
      <w:r w:rsidRPr="00CC6021">
        <w:rPr>
          <w:rFonts w:cstheme="minorHAnsi"/>
          <w:b/>
          <w:bCs/>
        </w:rPr>
        <w:lastRenderedPageBreak/>
        <w:t>Įvadinė dalis (5 min.)</w:t>
      </w:r>
    </w:p>
    <w:p w14:paraId="083BDDEB" w14:textId="77777777" w:rsidR="0028619E" w:rsidRPr="00CC6021" w:rsidRDefault="0028619E" w:rsidP="00740A2A">
      <w:pPr>
        <w:numPr>
          <w:ilvl w:val="1"/>
          <w:numId w:val="22"/>
        </w:numPr>
        <w:rPr>
          <w:rFonts w:cstheme="minorHAnsi"/>
        </w:rPr>
      </w:pPr>
      <w:r w:rsidRPr="00CC6021">
        <w:rPr>
          <w:rFonts w:cstheme="minorHAnsi"/>
        </w:rPr>
        <w:t>Susitikimo moderatorius primena tikslą, taisykles (atvirumas, pagarba, probleminės situacijos – be kaltinimų).</w:t>
      </w:r>
    </w:p>
    <w:p w14:paraId="7BBD3D83" w14:textId="77777777" w:rsidR="0028619E" w:rsidRPr="00CC6021" w:rsidRDefault="0028619E" w:rsidP="00740A2A">
      <w:pPr>
        <w:numPr>
          <w:ilvl w:val="1"/>
          <w:numId w:val="22"/>
        </w:numPr>
        <w:rPr>
          <w:rFonts w:cstheme="minorHAnsi"/>
        </w:rPr>
      </w:pPr>
      <w:r w:rsidRPr="00CC6021">
        <w:rPr>
          <w:rFonts w:cstheme="minorHAnsi"/>
        </w:rPr>
        <w:t>Trumpas „apšilimo“ pratimas: kiekvienas dalyvis įvardija po vieną teigiamą dalyką apie pastarąjį laikotarpį.</w:t>
      </w:r>
    </w:p>
    <w:p w14:paraId="25EDC3D1" w14:textId="77777777" w:rsidR="0028619E" w:rsidRPr="00CC6021" w:rsidRDefault="0028619E" w:rsidP="00774554">
      <w:pPr>
        <w:ind w:left="360"/>
        <w:rPr>
          <w:rFonts w:cstheme="minorHAnsi"/>
          <w:b/>
          <w:bCs/>
        </w:rPr>
      </w:pPr>
      <w:r w:rsidRPr="00CC6021">
        <w:rPr>
          <w:rFonts w:cstheme="minorHAnsi"/>
          <w:b/>
          <w:bCs/>
        </w:rPr>
        <w:t>Duomenų ir rezultatų apžvalga (10–15 min.)</w:t>
      </w:r>
    </w:p>
    <w:p w14:paraId="2D7DEF96" w14:textId="77777777" w:rsidR="0028619E" w:rsidRPr="00CC6021" w:rsidRDefault="0028619E" w:rsidP="00740A2A">
      <w:pPr>
        <w:numPr>
          <w:ilvl w:val="1"/>
          <w:numId w:val="22"/>
        </w:numPr>
        <w:rPr>
          <w:rFonts w:cstheme="minorHAnsi"/>
        </w:rPr>
      </w:pPr>
      <w:r w:rsidRPr="00CC6021">
        <w:rPr>
          <w:rFonts w:cstheme="minorHAnsi"/>
        </w:rPr>
        <w:t>Rodikliai: laukimo laikas, tyrimų atlikimo terminai, nukreipimų skaičius, įvykę nukrypimai.</w:t>
      </w:r>
    </w:p>
    <w:p w14:paraId="535D0BFB" w14:textId="77777777" w:rsidR="0028619E" w:rsidRPr="00CC6021" w:rsidRDefault="0028619E" w:rsidP="00740A2A">
      <w:pPr>
        <w:numPr>
          <w:ilvl w:val="1"/>
          <w:numId w:val="22"/>
        </w:numPr>
        <w:rPr>
          <w:rFonts w:cstheme="minorHAnsi"/>
        </w:rPr>
      </w:pPr>
      <w:r w:rsidRPr="00CC6021">
        <w:rPr>
          <w:rFonts w:cstheme="minorHAnsi"/>
        </w:rPr>
        <w:t>Vizualizacijos (grafikai, lentelės).</w:t>
      </w:r>
    </w:p>
    <w:p w14:paraId="33A188C1" w14:textId="77777777" w:rsidR="0028619E" w:rsidRPr="00CC6021" w:rsidRDefault="0028619E" w:rsidP="00774554">
      <w:pPr>
        <w:ind w:left="720"/>
        <w:rPr>
          <w:rFonts w:cstheme="minorHAnsi"/>
          <w:b/>
          <w:bCs/>
        </w:rPr>
      </w:pPr>
      <w:r w:rsidRPr="00CC6021">
        <w:rPr>
          <w:rFonts w:cstheme="minorHAnsi"/>
          <w:b/>
          <w:bCs/>
        </w:rPr>
        <w:t>Kas pavyko gerai? (15 min.)</w:t>
      </w:r>
    </w:p>
    <w:p w14:paraId="57083585" w14:textId="77777777" w:rsidR="0028619E" w:rsidRPr="00CC6021" w:rsidRDefault="0028619E" w:rsidP="00740A2A">
      <w:pPr>
        <w:numPr>
          <w:ilvl w:val="1"/>
          <w:numId w:val="22"/>
        </w:numPr>
        <w:rPr>
          <w:rFonts w:cstheme="minorHAnsi"/>
        </w:rPr>
      </w:pPr>
      <w:r w:rsidRPr="00CC6021">
        <w:rPr>
          <w:rFonts w:cstheme="minorHAnsi"/>
        </w:rPr>
        <w:t>Konkrečios sėkmės istorijos ar pagerėjimai.</w:t>
      </w:r>
    </w:p>
    <w:p w14:paraId="70FA0E3F" w14:textId="77777777" w:rsidR="0028619E" w:rsidRPr="00CC6021" w:rsidRDefault="0028619E" w:rsidP="00740A2A">
      <w:pPr>
        <w:numPr>
          <w:ilvl w:val="1"/>
          <w:numId w:val="22"/>
        </w:numPr>
        <w:rPr>
          <w:rFonts w:cstheme="minorHAnsi"/>
        </w:rPr>
      </w:pPr>
      <w:r w:rsidRPr="00CC6021">
        <w:rPr>
          <w:rFonts w:cstheme="minorHAnsi"/>
        </w:rPr>
        <w:t>Ką galime iš to pasimokyti?</w:t>
      </w:r>
    </w:p>
    <w:p w14:paraId="44018C69" w14:textId="77777777" w:rsidR="0028619E" w:rsidRPr="00CC6021" w:rsidRDefault="0028619E" w:rsidP="00774554">
      <w:pPr>
        <w:ind w:left="720"/>
        <w:rPr>
          <w:rFonts w:cstheme="minorHAnsi"/>
          <w:b/>
          <w:bCs/>
        </w:rPr>
      </w:pPr>
      <w:r w:rsidRPr="00CC6021">
        <w:rPr>
          <w:rFonts w:cstheme="minorHAnsi"/>
          <w:b/>
          <w:bCs/>
        </w:rPr>
        <w:t>Kas nepavyko / iššūkiai (20 min.)</w:t>
      </w:r>
    </w:p>
    <w:p w14:paraId="0A746600" w14:textId="77777777" w:rsidR="0028619E" w:rsidRPr="00CC6021" w:rsidRDefault="0028619E" w:rsidP="00740A2A">
      <w:pPr>
        <w:numPr>
          <w:ilvl w:val="1"/>
          <w:numId w:val="22"/>
        </w:numPr>
        <w:rPr>
          <w:rFonts w:cstheme="minorHAnsi"/>
        </w:rPr>
      </w:pPr>
      <w:r w:rsidRPr="00CC6021">
        <w:rPr>
          <w:rFonts w:cstheme="minorHAnsi"/>
        </w:rPr>
        <w:t>Įvardijama, kur įvyko „butelio kakliukai“.</w:t>
      </w:r>
    </w:p>
    <w:p w14:paraId="2E79B6EA" w14:textId="77777777" w:rsidR="0028619E" w:rsidRPr="00CC6021" w:rsidRDefault="0028619E" w:rsidP="00740A2A">
      <w:pPr>
        <w:numPr>
          <w:ilvl w:val="1"/>
          <w:numId w:val="22"/>
        </w:numPr>
        <w:rPr>
          <w:rFonts w:cstheme="minorHAnsi"/>
        </w:rPr>
      </w:pPr>
      <w:r w:rsidRPr="00CC6021">
        <w:rPr>
          <w:rFonts w:cstheme="minorHAnsi"/>
        </w:rPr>
        <w:t>Aptariamos priežastys – ne tik simptomai, bet ir giluminės šaknys.</w:t>
      </w:r>
    </w:p>
    <w:p w14:paraId="0E6AE93B" w14:textId="77777777" w:rsidR="0028619E" w:rsidRPr="00CC6021" w:rsidRDefault="0028619E" w:rsidP="00774554">
      <w:pPr>
        <w:ind w:left="720"/>
        <w:rPr>
          <w:rFonts w:cstheme="minorHAnsi"/>
          <w:b/>
          <w:bCs/>
        </w:rPr>
      </w:pPr>
      <w:r w:rsidRPr="00CC6021">
        <w:rPr>
          <w:rFonts w:cstheme="minorHAnsi"/>
          <w:b/>
          <w:bCs/>
        </w:rPr>
        <w:t>Sprendimų kūrimas (20 min.)</w:t>
      </w:r>
    </w:p>
    <w:p w14:paraId="36823515" w14:textId="77777777" w:rsidR="0028619E" w:rsidRPr="00CC6021" w:rsidRDefault="0028619E" w:rsidP="00740A2A">
      <w:pPr>
        <w:numPr>
          <w:ilvl w:val="1"/>
          <w:numId w:val="22"/>
        </w:numPr>
        <w:rPr>
          <w:rFonts w:cstheme="minorHAnsi"/>
        </w:rPr>
      </w:pPr>
      <w:r w:rsidRPr="00CC6021">
        <w:rPr>
          <w:rFonts w:cstheme="minorHAnsi"/>
        </w:rPr>
        <w:t>Kiekvienai problemai – pasiūlyti 1–2 įgyvendinamus veiksmus.</w:t>
      </w:r>
    </w:p>
    <w:p w14:paraId="3C3B2665" w14:textId="77777777" w:rsidR="0028619E" w:rsidRPr="00CC6021" w:rsidRDefault="0028619E" w:rsidP="00740A2A">
      <w:pPr>
        <w:numPr>
          <w:ilvl w:val="1"/>
          <w:numId w:val="22"/>
        </w:numPr>
        <w:rPr>
          <w:rFonts w:cstheme="minorHAnsi"/>
        </w:rPr>
      </w:pPr>
      <w:r w:rsidRPr="00CC6021">
        <w:rPr>
          <w:rFonts w:cstheme="minorHAnsi"/>
        </w:rPr>
        <w:t>Veiksmų paskirstymas atsakomybėmis ir terminais.</w:t>
      </w:r>
    </w:p>
    <w:p w14:paraId="443CBA45" w14:textId="77777777" w:rsidR="0028619E" w:rsidRPr="00CC6021" w:rsidRDefault="0028619E" w:rsidP="00774554">
      <w:pPr>
        <w:ind w:left="720"/>
        <w:rPr>
          <w:rFonts w:cstheme="minorHAnsi"/>
          <w:b/>
          <w:bCs/>
        </w:rPr>
      </w:pPr>
      <w:r w:rsidRPr="00CC6021">
        <w:rPr>
          <w:rFonts w:cstheme="minorHAnsi"/>
          <w:b/>
          <w:bCs/>
        </w:rPr>
        <w:t>Apibendrinimas ir užbaigimas (5–10 min.)</w:t>
      </w:r>
    </w:p>
    <w:p w14:paraId="68C2D124" w14:textId="77777777" w:rsidR="0028619E" w:rsidRPr="00CC6021" w:rsidRDefault="0028619E" w:rsidP="00740A2A">
      <w:pPr>
        <w:numPr>
          <w:ilvl w:val="1"/>
          <w:numId w:val="22"/>
        </w:numPr>
        <w:rPr>
          <w:rFonts w:cstheme="minorHAnsi"/>
        </w:rPr>
      </w:pPr>
      <w:r w:rsidRPr="00CC6021">
        <w:rPr>
          <w:rFonts w:cstheme="minorHAnsi"/>
        </w:rPr>
        <w:t>Ko išmokome?</w:t>
      </w:r>
    </w:p>
    <w:p w14:paraId="14DE3762" w14:textId="77777777" w:rsidR="0028619E" w:rsidRPr="00CC6021" w:rsidRDefault="0028619E" w:rsidP="00740A2A">
      <w:pPr>
        <w:numPr>
          <w:ilvl w:val="1"/>
          <w:numId w:val="22"/>
        </w:numPr>
        <w:rPr>
          <w:rFonts w:cstheme="minorHAnsi"/>
        </w:rPr>
      </w:pPr>
      <w:r w:rsidRPr="00CC6021">
        <w:rPr>
          <w:rFonts w:cstheme="minorHAnsi"/>
        </w:rPr>
        <w:t>Kas bus padaryta iki kito susitikimo?</w:t>
      </w:r>
    </w:p>
    <w:p w14:paraId="2BFF7442" w14:textId="77777777" w:rsidR="0028619E" w:rsidRPr="00CC6021" w:rsidRDefault="0028619E" w:rsidP="00740A2A">
      <w:pPr>
        <w:numPr>
          <w:ilvl w:val="1"/>
          <w:numId w:val="22"/>
        </w:numPr>
        <w:rPr>
          <w:rFonts w:cstheme="minorHAnsi"/>
        </w:rPr>
      </w:pPr>
      <w:r w:rsidRPr="00CC6021">
        <w:rPr>
          <w:rFonts w:cstheme="minorHAnsi"/>
        </w:rPr>
        <w:t>Dalyvių atsiliepimai apie susitikimo formatą.</w:t>
      </w:r>
    </w:p>
    <w:p w14:paraId="00209E38" w14:textId="29714E85" w:rsidR="0028619E" w:rsidRPr="00CC6021" w:rsidRDefault="0028619E" w:rsidP="0028619E">
      <w:pPr>
        <w:rPr>
          <w:rFonts w:cstheme="minorHAnsi"/>
          <w:b/>
          <w:bCs/>
        </w:rPr>
      </w:pPr>
      <w:r w:rsidRPr="00CC6021">
        <w:rPr>
          <w:rFonts w:cstheme="minorHAnsi"/>
          <w:b/>
          <w:bCs/>
        </w:rPr>
        <w:t>Įrankiai ir metodai</w:t>
      </w:r>
    </w:p>
    <w:p w14:paraId="7E626E02" w14:textId="77777777" w:rsidR="0028619E" w:rsidRPr="00CC6021" w:rsidRDefault="0028619E" w:rsidP="00740A2A">
      <w:pPr>
        <w:numPr>
          <w:ilvl w:val="0"/>
          <w:numId w:val="23"/>
        </w:numPr>
        <w:rPr>
          <w:rFonts w:cstheme="minorHAnsi"/>
        </w:rPr>
      </w:pPr>
      <w:r w:rsidRPr="00CC6021">
        <w:rPr>
          <w:rFonts w:cstheme="minorHAnsi"/>
        </w:rPr>
        <w:t>„Stop – Start – Continue“ (ką reikia stabdyti, ką pradėti, ką tęsti)</w:t>
      </w:r>
    </w:p>
    <w:p w14:paraId="21234540" w14:textId="77777777" w:rsidR="0028619E" w:rsidRPr="00CC6021" w:rsidRDefault="0028619E" w:rsidP="00740A2A">
      <w:pPr>
        <w:numPr>
          <w:ilvl w:val="0"/>
          <w:numId w:val="23"/>
        </w:numPr>
        <w:rPr>
          <w:rFonts w:cstheme="minorHAnsi"/>
        </w:rPr>
      </w:pPr>
      <w:r w:rsidRPr="00CC6021">
        <w:rPr>
          <w:rFonts w:cstheme="minorHAnsi"/>
        </w:rPr>
        <w:t>„5 kodėl?“ priežasties analizė</w:t>
      </w:r>
    </w:p>
    <w:p w14:paraId="61245B93" w14:textId="77777777" w:rsidR="0028619E" w:rsidRPr="00CC6021" w:rsidRDefault="0028619E" w:rsidP="00740A2A">
      <w:pPr>
        <w:numPr>
          <w:ilvl w:val="0"/>
          <w:numId w:val="23"/>
        </w:numPr>
        <w:rPr>
          <w:rFonts w:cstheme="minorHAnsi"/>
        </w:rPr>
      </w:pPr>
      <w:r w:rsidRPr="00CC6021">
        <w:rPr>
          <w:rFonts w:cstheme="minorHAnsi"/>
        </w:rPr>
        <w:t>Srautų schema / „paciento kelio“ vizualizacija</w:t>
      </w:r>
    </w:p>
    <w:p w14:paraId="4ADA0080" w14:textId="77777777" w:rsidR="0028619E" w:rsidRPr="00CC6021" w:rsidRDefault="0028619E" w:rsidP="00740A2A">
      <w:pPr>
        <w:numPr>
          <w:ilvl w:val="0"/>
          <w:numId w:val="23"/>
        </w:numPr>
        <w:rPr>
          <w:rFonts w:cstheme="minorHAnsi"/>
        </w:rPr>
      </w:pPr>
      <w:r w:rsidRPr="00CC6021">
        <w:rPr>
          <w:rFonts w:cstheme="minorHAnsi"/>
        </w:rPr>
        <w:t>Anoniminės pastabos (jei norima daugiau atvirumo)</w:t>
      </w:r>
    </w:p>
    <w:p w14:paraId="6F41B5D3" w14:textId="5016FDCB" w:rsidR="0028619E" w:rsidRPr="00CC6021" w:rsidRDefault="0028619E" w:rsidP="0028619E">
      <w:pPr>
        <w:rPr>
          <w:rFonts w:cstheme="minorHAnsi"/>
          <w:b/>
          <w:bCs/>
        </w:rPr>
      </w:pPr>
      <w:r w:rsidRPr="00CC6021">
        <w:rPr>
          <w:rFonts w:cstheme="minorHAnsi"/>
          <w:b/>
          <w:bCs/>
        </w:rPr>
        <w:t>Susitarimų fiksavimas</w:t>
      </w:r>
    </w:p>
    <w:p w14:paraId="46E958D0" w14:textId="77777777" w:rsidR="0028619E" w:rsidRPr="00CC6021" w:rsidRDefault="0028619E" w:rsidP="00740A2A">
      <w:pPr>
        <w:numPr>
          <w:ilvl w:val="0"/>
          <w:numId w:val="24"/>
        </w:numPr>
        <w:rPr>
          <w:rFonts w:cstheme="minorHAnsi"/>
        </w:rPr>
      </w:pPr>
      <w:r w:rsidRPr="00CC6021">
        <w:rPr>
          <w:rFonts w:cstheme="minorHAnsi"/>
        </w:rPr>
        <w:t>Palaikomas veiksmų registras (atsakingas asmuo, užduotis, terminas, statusas).</w:t>
      </w:r>
    </w:p>
    <w:p w14:paraId="0100F277" w14:textId="77777777" w:rsidR="0028619E" w:rsidRPr="00CC6021" w:rsidRDefault="0028619E" w:rsidP="00740A2A">
      <w:pPr>
        <w:numPr>
          <w:ilvl w:val="0"/>
          <w:numId w:val="24"/>
        </w:numPr>
        <w:rPr>
          <w:rFonts w:cstheme="minorHAnsi"/>
        </w:rPr>
      </w:pPr>
      <w:r w:rsidRPr="00CC6021">
        <w:rPr>
          <w:rFonts w:cstheme="minorHAnsi"/>
        </w:rPr>
        <w:t>Nuoroda į bendrą dokumentų saugyklą, kur kaupiamos ataskaitos ir rodiklių grafikai.</w:t>
      </w:r>
    </w:p>
    <w:p w14:paraId="096129B7" w14:textId="363A82B3" w:rsidR="0028619E" w:rsidRPr="00CC6021" w:rsidRDefault="0028619E" w:rsidP="0028619E">
      <w:pPr>
        <w:rPr>
          <w:rFonts w:cstheme="minorHAnsi"/>
          <w:b/>
          <w:bCs/>
        </w:rPr>
      </w:pPr>
      <w:r w:rsidRPr="00CC6021">
        <w:rPr>
          <w:rFonts w:cstheme="minorHAnsi"/>
          <w:b/>
          <w:bCs/>
        </w:rPr>
        <w:t>Sekimas ir grįžtamasis ryšys</w:t>
      </w:r>
    </w:p>
    <w:p w14:paraId="6F89F482" w14:textId="77777777" w:rsidR="0028619E" w:rsidRPr="00CC6021" w:rsidRDefault="0028619E" w:rsidP="00740A2A">
      <w:pPr>
        <w:numPr>
          <w:ilvl w:val="0"/>
          <w:numId w:val="25"/>
        </w:numPr>
        <w:rPr>
          <w:rFonts w:cstheme="minorHAnsi"/>
        </w:rPr>
      </w:pPr>
      <w:r w:rsidRPr="00CC6021">
        <w:rPr>
          <w:rFonts w:cstheme="minorHAnsi"/>
        </w:rPr>
        <w:t>Kiekvieno susitikimo pradžioje peržiūrimi ankstesni susitarimai („ar įgyvendinta?“).</w:t>
      </w:r>
    </w:p>
    <w:p w14:paraId="1A760911" w14:textId="77777777" w:rsidR="0028619E" w:rsidRPr="00CC6021" w:rsidRDefault="0028619E" w:rsidP="00740A2A">
      <w:pPr>
        <w:numPr>
          <w:ilvl w:val="0"/>
          <w:numId w:val="25"/>
        </w:numPr>
        <w:rPr>
          <w:rFonts w:cstheme="minorHAnsi"/>
        </w:rPr>
      </w:pPr>
      <w:r w:rsidRPr="00CC6021">
        <w:rPr>
          <w:rFonts w:cstheme="minorHAnsi"/>
        </w:rPr>
        <w:t>Progreso rodiklių pokyčių stebėsena laike.</w:t>
      </w:r>
    </w:p>
    <w:p w14:paraId="55C347AF" w14:textId="5AA20682" w:rsidR="0028619E" w:rsidRPr="00CC6021" w:rsidRDefault="0028619E" w:rsidP="0028619E">
      <w:pPr>
        <w:rPr>
          <w:rFonts w:cstheme="minorHAnsi"/>
          <w:b/>
          <w:bCs/>
        </w:rPr>
      </w:pPr>
      <w:r w:rsidRPr="00CC6021">
        <w:rPr>
          <w:rFonts w:cstheme="minorHAnsi"/>
          <w:b/>
          <w:bCs/>
        </w:rPr>
        <w:lastRenderedPageBreak/>
        <w:t>Rekomendacijos įgyvendinimui</w:t>
      </w:r>
    </w:p>
    <w:p w14:paraId="3FA1E30F" w14:textId="77777777" w:rsidR="0028619E" w:rsidRPr="00CC6021" w:rsidRDefault="0028619E" w:rsidP="00740A2A">
      <w:pPr>
        <w:numPr>
          <w:ilvl w:val="0"/>
          <w:numId w:val="26"/>
        </w:numPr>
        <w:rPr>
          <w:rFonts w:cstheme="minorHAnsi"/>
        </w:rPr>
      </w:pPr>
      <w:r w:rsidRPr="00CC6021">
        <w:rPr>
          <w:rFonts w:cstheme="minorHAnsi"/>
        </w:rPr>
        <w:t>Paskirti nuolatinį moderatorių arba rotuojančią moderatoriaus rolę.</w:t>
      </w:r>
    </w:p>
    <w:p w14:paraId="40909229" w14:textId="77777777" w:rsidR="0028619E" w:rsidRPr="00CC6021" w:rsidRDefault="0028619E" w:rsidP="00740A2A">
      <w:pPr>
        <w:numPr>
          <w:ilvl w:val="0"/>
          <w:numId w:val="26"/>
        </w:numPr>
        <w:rPr>
          <w:rFonts w:cstheme="minorHAnsi"/>
        </w:rPr>
      </w:pPr>
      <w:r w:rsidRPr="00CC6021">
        <w:rPr>
          <w:rFonts w:cstheme="minorHAnsi"/>
        </w:rPr>
        <w:t>Užtikrinti, kad duomenų pateikimas būtų vizualus, o diskusijos – konstruktyvios.</w:t>
      </w:r>
    </w:p>
    <w:p w14:paraId="05441553" w14:textId="77777777" w:rsidR="0028619E" w:rsidRPr="00CC6021" w:rsidRDefault="0028619E" w:rsidP="00740A2A">
      <w:pPr>
        <w:numPr>
          <w:ilvl w:val="0"/>
          <w:numId w:val="26"/>
        </w:numPr>
        <w:rPr>
          <w:rFonts w:cstheme="minorHAnsi"/>
        </w:rPr>
      </w:pPr>
      <w:r w:rsidRPr="00CC6021">
        <w:rPr>
          <w:rFonts w:cstheme="minorHAnsi"/>
        </w:rPr>
        <w:t>Suteikti galimybę dalyviams iš anksto teikti klausimus / temas.</w:t>
      </w:r>
    </w:p>
    <w:sectPr w:rsidR="0028619E" w:rsidRPr="00CC602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B1E9F"/>
    <w:multiLevelType w:val="multilevel"/>
    <w:tmpl w:val="0416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151A0"/>
    <w:multiLevelType w:val="multilevel"/>
    <w:tmpl w:val="6940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593189"/>
    <w:multiLevelType w:val="multilevel"/>
    <w:tmpl w:val="33F23A9E"/>
    <w:lvl w:ilvl="0">
      <w:start w:val="1"/>
      <w:numFmt w:val="decimal"/>
      <w:lvlText w:val="%1."/>
      <w:lvlJc w:val="left"/>
      <w:pPr>
        <w:ind w:left="1771" w:hanging="276"/>
      </w:pPr>
      <w:rPr>
        <w:spacing w:val="0"/>
        <w:w w:val="106"/>
        <w:lang w:val="lt-LT" w:eastAsia="en-US" w:bidi="ar-SA"/>
      </w:rPr>
    </w:lvl>
    <w:lvl w:ilvl="1">
      <w:start w:val="1"/>
      <w:numFmt w:val="decimal"/>
      <w:lvlText w:val="%1.%2."/>
      <w:lvlJc w:val="left"/>
      <w:pPr>
        <w:ind w:left="1361" w:hanging="509"/>
      </w:pPr>
      <w:rPr>
        <w:spacing w:val="0"/>
        <w:w w:val="103"/>
        <w:lang w:val="lt-LT" w:eastAsia="en-US" w:bidi="ar-SA"/>
      </w:rPr>
    </w:lvl>
    <w:lvl w:ilvl="2">
      <w:start w:val="1"/>
      <w:numFmt w:val="decimal"/>
      <w:lvlText w:val="%1.%2.%3."/>
      <w:lvlJc w:val="left"/>
      <w:pPr>
        <w:ind w:left="2985" w:hanging="509"/>
      </w:pPr>
      <w:rPr>
        <w:spacing w:val="0"/>
        <w:w w:val="102"/>
        <w:lang w:val="lt-LT" w:eastAsia="en-US" w:bidi="ar-SA"/>
      </w:rPr>
    </w:lvl>
    <w:lvl w:ilvl="3">
      <w:numFmt w:val="bullet"/>
      <w:lvlText w:val="•"/>
      <w:lvlJc w:val="left"/>
      <w:pPr>
        <w:ind w:left="2820" w:hanging="509"/>
      </w:pPr>
      <w:rPr>
        <w:lang w:val="lt-LT" w:eastAsia="en-US" w:bidi="ar-SA"/>
      </w:rPr>
    </w:lvl>
    <w:lvl w:ilvl="4">
      <w:numFmt w:val="bullet"/>
      <w:lvlText w:val="•"/>
      <w:lvlJc w:val="left"/>
      <w:pPr>
        <w:ind w:left="2900" w:hanging="509"/>
      </w:pPr>
      <w:rPr>
        <w:lang w:val="lt-LT" w:eastAsia="en-US" w:bidi="ar-SA"/>
      </w:rPr>
    </w:lvl>
    <w:lvl w:ilvl="5">
      <w:numFmt w:val="bullet"/>
      <w:lvlText w:val="•"/>
      <w:lvlJc w:val="left"/>
      <w:pPr>
        <w:ind w:left="2980" w:hanging="509"/>
      </w:pPr>
      <w:rPr>
        <w:lang w:val="lt-LT" w:eastAsia="en-US" w:bidi="ar-SA"/>
      </w:rPr>
    </w:lvl>
    <w:lvl w:ilvl="6">
      <w:numFmt w:val="bullet"/>
      <w:lvlText w:val="•"/>
      <w:lvlJc w:val="left"/>
      <w:pPr>
        <w:ind w:left="4680" w:hanging="509"/>
      </w:pPr>
      <w:rPr>
        <w:lang w:val="lt-LT" w:eastAsia="en-US" w:bidi="ar-SA"/>
      </w:rPr>
    </w:lvl>
    <w:lvl w:ilvl="7">
      <w:numFmt w:val="bullet"/>
      <w:lvlText w:val="•"/>
      <w:lvlJc w:val="left"/>
      <w:pPr>
        <w:ind w:left="6380" w:hanging="509"/>
      </w:pPr>
      <w:rPr>
        <w:lang w:val="lt-LT" w:eastAsia="en-US" w:bidi="ar-SA"/>
      </w:rPr>
    </w:lvl>
    <w:lvl w:ilvl="8">
      <w:numFmt w:val="bullet"/>
      <w:lvlText w:val="•"/>
      <w:lvlJc w:val="left"/>
      <w:pPr>
        <w:ind w:left="8080" w:hanging="509"/>
      </w:pPr>
      <w:rPr>
        <w:lang w:val="lt-LT" w:eastAsia="en-US" w:bidi="ar-SA"/>
      </w:rPr>
    </w:lvl>
  </w:abstractNum>
  <w:abstractNum w:abstractNumId="3" w15:restartNumberingAfterBreak="0">
    <w:nsid w:val="10524E0C"/>
    <w:multiLevelType w:val="multilevel"/>
    <w:tmpl w:val="E3E0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1EFA"/>
    <w:multiLevelType w:val="multilevel"/>
    <w:tmpl w:val="0A42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FE6768"/>
    <w:multiLevelType w:val="multilevel"/>
    <w:tmpl w:val="96E68C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0917FF"/>
    <w:multiLevelType w:val="multilevel"/>
    <w:tmpl w:val="6F94E0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CD547D"/>
    <w:multiLevelType w:val="multilevel"/>
    <w:tmpl w:val="0A48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67494"/>
    <w:multiLevelType w:val="multilevel"/>
    <w:tmpl w:val="2424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C14C0D"/>
    <w:multiLevelType w:val="multilevel"/>
    <w:tmpl w:val="8714AC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1239B"/>
    <w:multiLevelType w:val="multilevel"/>
    <w:tmpl w:val="30745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83676D"/>
    <w:multiLevelType w:val="multilevel"/>
    <w:tmpl w:val="20D2A4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D278F0"/>
    <w:multiLevelType w:val="multilevel"/>
    <w:tmpl w:val="AE82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5303AE"/>
    <w:multiLevelType w:val="multilevel"/>
    <w:tmpl w:val="922C07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CB7836"/>
    <w:multiLevelType w:val="multilevel"/>
    <w:tmpl w:val="24A8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3871A0"/>
    <w:multiLevelType w:val="multilevel"/>
    <w:tmpl w:val="89F0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8B26DF"/>
    <w:multiLevelType w:val="multilevel"/>
    <w:tmpl w:val="DB38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96016A"/>
    <w:multiLevelType w:val="multilevel"/>
    <w:tmpl w:val="EF94A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151042"/>
    <w:multiLevelType w:val="multilevel"/>
    <w:tmpl w:val="DA8A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F1446C"/>
    <w:multiLevelType w:val="multilevel"/>
    <w:tmpl w:val="3646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D2769A"/>
    <w:multiLevelType w:val="multilevel"/>
    <w:tmpl w:val="97A8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F671A4"/>
    <w:multiLevelType w:val="multilevel"/>
    <w:tmpl w:val="C5AA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A1706D"/>
    <w:multiLevelType w:val="multilevel"/>
    <w:tmpl w:val="B78C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FC75C7"/>
    <w:multiLevelType w:val="multilevel"/>
    <w:tmpl w:val="2D1E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3E0ADA"/>
    <w:multiLevelType w:val="hybridMultilevel"/>
    <w:tmpl w:val="036EFC06"/>
    <w:lvl w:ilvl="0" w:tplc="5740ADDA">
      <w:start w:val="1"/>
      <w:numFmt w:val="decimal"/>
      <w:lvlText w:val="%1."/>
      <w:lvlJc w:val="left"/>
      <w:pPr>
        <w:ind w:left="430" w:hanging="360"/>
      </w:pPr>
      <w:rPr>
        <w:rFonts w:hint="default"/>
      </w:rPr>
    </w:lvl>
    <w:lvl w:ilvl="1" w:tplc="04270019" w:tentative="1">
      <w:start w:val="1"/>
      <w:numFmt w:val="lowerLetter"/>
      <w:lvlText w:val="%2."/>
      <w:lvlJc w:val="left"/>
      <w:pPr>
        <w:ind w:left="1150" w:hanging="360"/>
      </w:pPr>
    </w:lvl>
    <w:lvl w:ilvl="2" w:tplc="0427001B" w:tentative="1">
      <w:start w:val="1"/>
      <w:numFmt w:val="lowerRoman"/>
      <w:lvlText w:val="%3."/>
      <w:lvlJc w:val="right"/>
      <w:pPr>
        <w:ind w:left="1870" w:hanging="180"/>
      </w:pPr>
    </w:lvl>
    <w:lvl w:ilvl="3" w:tplc="0427000F" w:tentative="1">
      <w:start w:val="1"/>
      <w:numFmt w:val="decimal"/>
      <w:lvlText w:val="%4."/>
      <w:lvlJc w:val="left"/>
      <w:pPr>
        <w:ind w:left="2590" w:hanging="360"/>
      </w:pPr>
    </w:lvl>
    <w:lvl w:ilvl="4" w:tplc="04270019" w:tentative="1">
      <w:start w:val="1"/>
      <w:numFmt w:val="lowerLetter"/>
      <w:lvlText w:val="%5."/>
      <w:lvlJc w:val="left"/>
      <w:pPr>
        <w:ind w:left="3310" w:hanging="360"/>
      </w:pPr>
    </w:lvl>
    <w:lvl w:ilvl="5" w:tplc="0427001B" w:tentative="1">
      <w:start w:val="1"/>
      <w:numFmt w:val="lowerRoman"/>
      <w:lvlText w:val="%6."/>
      <w:lvlJc w:val="right"/>
      <w:pPr>
        <w:ind w:left="4030" w:hanging="180"/>
      </w:pPr>
    </w:lvl>
    <w:lvl w:ilvl="6" w:tplc="0427000F" w:tentative="1">
      <w:start w:val="1"/>
      <w:numFmt w:val="decimal"/>
      <w:lvlText w:val="%7."/>
      <w:lvlJc w:val="left"/>
      <w:pPr>
        <w:ind w:left="4750" w:hanging="360"/>
      </w:pPr>
    </w:lvl>
    <w:lvl w:ilvl="7" w:tplc="04270019" w:tentative="1">
      <w:start w:val="1"/>
      <w:numFmt w:val="lowerLetter"/>
      <w:lvlText w:val="%8."/>
      <w:lvlJc w:val="left"/>
      <w:pPr>
        <w:ind w:left="5470" w:hanging="360"/>
      </w:pPr>
    </w:lvl>
    <w:lvl w:ilvl="8" w:tplc="0427001B" w:tentative="1">
      <w:start w:val="1"/>
      <w:numFmt w:val="lowerRoman"/>
      <w:lvlText w:val="%9."/>
      <w:lvlJc w:val="right"/>
      <w:pPr>
        <w:ind w:left="6190" w:hanging="180"/>
      </w:pPr>
    </w:lvl>
  </w:abstractNum>
  <w:abstractNum w:abstractNumId="25" w15:restartNumberingAfterBreak="0">
    <w:nsid w:val="625239C5"/>
    <w:multiLevelType w:val="hybridMultilevel"/>
    <w:tmpl w:val="364452B0"/>
    <w:lvl w:ilvl="0" w:tplc="4F222080">
      <w:start w:val="5"/>
      <w:numFmt w:val="decimal"/>
      <w:lvlText w:val="%1."/>
      <w:lvlJc w:val="left"/>
      <w:pPr>
        <w:ind w:left="430" w:hanging="360"/>
      </w:pPr>
      <w:rPr>
        <w:rFonts w:hint="default"/>
      </w:rPr>
    </w:lvl>
    <w:lvl w:ilvl="1" w:tplc="04270019" w:tentative="1">
      <w:start w:val="1"/>
      <w:numFmt w:val="lowerLetter"/>
      <w:lvlText w:val="%2."/>
      <w:lvlJc w:val="left"/>
      <w:pPr>
        <w:ind w:left="1150" w:hanging="360"/>
      </w:pPr>
    </w:lvl>
    <w:lvl w:ilvl="2" w:tplc="0427001B" w:tentative="1">
      <w:start w:val="1"/>
      <w:numFmt w:val="lowerRoman"/>
      <w:lvlText w:val="%3."/>
      <w:lvlJc w:val="right"/>
      <w:pPr>
        <w:ind w:left="1870" w:hanging="180"/>
      </w:pPr>
    </w:lvl>
    <w:lvl w:ilvl="3" w:tplc="0427000F" w:tentative="1">
      <w:start w:val="1"/>
      <w:numFmt w:val="decimal"/>
      <w:lvlText w:val="%4."/>
      <w:lvlJc w:val="left"/>
      <w:pPr>
        <w:ind w:left="2590" w:hanging="360"/>
      </w:pPr>
    </w:lvl>
    <w:lvl w:ilvl="4" w:tplc="04270019" w:tentative="1">
      <w:start w:val="1"/>
      <w:numFmt w:val="lowerLetter"/>
      <w:lvlText w:val="%5."/>
      <w:lvlJc w:val="left"/>
      <w:pPr>
        <w:ind w:left="3310" w:hanging="360"/>
      </w:pPr>
    </w:lvl>
    <w:lvl w:ilvl="5" w:tplc="0427001B" w:tentative="1">
      <w:start w:val="1"/>
      <w:numFmt w:val="lowerRoman"/>
      <w:lvlText w:val="%6."/>
      <w:lvlJc w:val="right"/>
      <w:pPr>
        <w:ind w:left="4030" w:hanging="180"/>
      </w:pPr>
    </w:lvl>
    <w:lvl w:ilvl="6" w:tplc="0427000F" w:tentative="1">
      <w:start w:val="1"/>
      <w:numFmt w:val="decimal"/>
      <w:lvlText w:val="%7."/>
      <w:lvlJc w:val="left"/>
      <w:pPr>
        <w:ind w:left="4750" w:hanging="360"/>
      </w:pPr>
    </w:lvl>
    <w:lvl w:ilvl="7" w:tplc="04270019" w:tentative="1">
      <w:start w:val="1"/>
      <w:numFmt w:val="lowerLetter"/>
      <w:lvlText w:val="%8."/>
      <w:lvlJc w:val="left"/>
      <w:pPr>
        <w:ind w:left="5470" w:hanging="360"/>
      </w:pPr>
    </w:lvl>
    <w:lvl w:ilvl="8" w:tplc="0427001B" w:tentative="1">
      <w:start w:val="1"/>
      <w:numFmt w:val="lowerRoman"/>
      <w:lvlText w:val="%9."/>
      <w:lvlJc w:val="right"/>
      <w:pPr>
        <w:ind w:left="6190" w:hanging="180"/>
      </w:pPr>
    </w:lvl>
  </w:abstractNum>
  <w:abstractNum w:abstractNumId="26" w15:restartNumberingAfterBreak="0">
    <w:nsid w:val="653978F8"/>
    <w:multiLevelType w:val="multilevel"/>
    <w:tmpl w:val="381C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DF562C"/>
    <w:multiLevelType w:val="multilevel"/>
    <w:tmpl w:val="15E6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1C7C6C"/>
    <w:multiLevelType w:val="multilevel"/>
    <w:tmpl w:val="3718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304821"/>
    <w:multiLevelType w:val="multilevel"/>
    <w:tmpl w:val="C23E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5330B2"/>
    <w:multiLevelType w:val="multilevel"/>
    <w:tmpl w:val="A40A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48480D"/>
    <w:multiLevelType w:val="multilevel"/>
    <w:tmpl w:val="E1ECA9A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4"/>
  </w:num>
  <w:num w:numId="3">
    <w:abstractNumId w:val="13"/>
  </w:num>
  <w:num w:numId="4">
    <w:abstractNumId w:val="19"/>
  </w:num>
  <w:num w:numId="5">
    <w:abstractNumId w:val="6"/>
  </w:num>
  <w:num w:numId="6">
    <w:abstractNumId w:val="14"/>
  </w:num>
  <w:num w:numId="7">
    <w:abstractNumId w:val="0"/>
  </w:num>
  <w:num w:numId="8">
    <w:abstractNumId w:val="16"/>
  </w:num>
  <w:num w:numId="9">
    <w:abstractNumId w:val="10"/>
  </w:num>
  <w:num w:numId="10">
    <w:abstractNumId w:val="21"/>
  </w:num>
  <w:num w:numId="11">
    <w:abstractNumId w:val="3"/>
  </w:num>
  <w:num w:numId="12">
    <w:abstractNumId w:val="11"/>
  </w:num>
  <w:num w:numId="13">
    <w:abstractNumId w:val="17"/>
  </w:num>
  <w:num w:numId="14">
    <w:abstractNumId w:val="22"/>
  </w:num>
  <w:num w:numId="15">
    <w:abstractNumId w:val="29"/>
  </w:num>
  <w:num w:numId="16">
    <w:abstractNumId w:val="4"/>
  </w:num>
  <w:num w:numId="17">
    <w:abstractNumId w:val="30"/>
  </w:num>
  <w:num w:numId="18">
    <w:abstractNumId w:val="9"/>
  </w:num>
  <w:num w:numId="19">
    <w:abstractNumId w:val="9"/>
  </w:num>
  <w:num w:numId="20">
    <w:abstractNumId w:val="1"/>
  </w:num>
  <w:num w:numId="21">
    <w:abstractNumId w:val="27"/>
  </w:num>
  <w:num w:numId="22">
    <w:abstractNumId w:val="31"/>
  </w:num>
  <w:num w:numId="23">
    <w:abstractNumId w:val="7"/>
  </w:num>
  <w:num w:numId="24">
    <w:abstractNumId w:val="23"/>
  </w:num>
  <w:num w:numId="25">
    <w:abstractNumId w:val="26"/>
  </w:num>
  <w:num w:numId="26">
    <w:abstractNumId w:val="18"/>
  </w:num>
  <w:num w:numId="27">
    <w:abstractNumId w:val="20"/>
  </w:num>
  <w:num w:numId="28">
    <w:abstractNumId w:val="8"/>
  </w:num>
  <w:num w:numId="29">
    <w:abstractNumId w:val="28"/>
  </w:num>
  <w:num w:numId="30">
    <w:abstractNumId w:val="12"/>
  </w:num>
  <w:num w:numId="31">
    <w:abstractNumId w:val="5"/>
  </w:num>
  <w:num w:numId="32">
    <w:abstractNumId w:val="15"/>
  </w:num>
  <w:num w:numId="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6ED"/>
    <w:rsid w:val="0000305D"/>
    <w:rsid w:val="00043C4E"/>
    <w:rsid w:val="00045D1A"/>
    <w:rsid w:val="0004794F"/>
    <w:rsid w:val="00054592"/>
    <w:rsid w:val="00061845"/>
    <w:rsid w:val="00066E19"/>
    <w:rsid w:val="00071E40"/>
    <w:rsid w:val="000736F2"/>
    <w:rsid w:val="000830A3"/>
    <w:rsid w:val="00083DB8"/>
    <w:rsid w:val="00091228"/>
    <w:rsid w:val="00097D8F"/>
    <w:rsid w:val="000A1219"/>
    <w:rsid w:val="000B0CF3"/>
    <w:rsid w:val="000B43E3"/>
    <w:rsid w:val="000B5731"/>
    <w:rsid w:val="000F2773"/>
    <w:rsid w:val="000F66E4"/>
    <w:rsid w:val="000F697B"/>
    <w:rsid w:val="00106380"/>
    <w:rsid w:val="0011595B"/>
    <w:rsid w:val="00120BC0"/>
    <w:rsid w:val="0013473A"/>
    <w:rsid w:val="00135C8E"/>
    <w:rsid w:val="00143F29"/>
    <w:rsid w:val="00162EBB"/>
    <w:rsid w:val="00170C1D"/>
    <w:rsid w:val="00171DCD"/>
    <w:rsid w:val="00193E2A"/>
    <w:rsid w:val="001B720A"/>
    <w:rsid w:val="001C458A"/>
    <w:rsid w:val="001F12BF"/>
    <w:rsid w:val="001F4C2F"/>
    <w:rsid w:val="001F5852"/>
    <w:rsid w:val="002023A3"/>
    <w:rsid w:val="0023013D"/>
    <w:rsid w:val="0025032D"/>
    <w:rsid w:val="002611AD"/>
    <w:rsid w:val="0028619E"/>
    <w:rsid w:val="00291B4D"/>
    <w:rsid w:val="0029768A"/>
    <w:rsid w:val="002A2A98"/>
    <w:rsid w:val="002B4028"/>
    <w:rsid w:val="002C322D"/>
    <w:rsid w:val="002C778A"/>
    <w:rsid w:val="002D0175"/>
    <w:rsid w:val="002D2FEE"/>
    <w:rsid w:val="002D47E9"/>
    <w:rsid w:val="002E61F6"/>
    <w:rsid w:val="00304965"/>
    <w:rsid w:val="003154E6"/>
    <w:rsid w:val="00324C95"/>
    <w:rsid w:val="00373F7E"/>
    <w:rsid w:val="0037502A"/>
    <w:rsid w:val="00375DAB"/>
    <w:rsid w:val="00376F28"/>
    <w:rsid w:val="003A72EE"/>
    <w:rsid w:val="003B5976"/>
    <w:rsid w:val="003D0DA6"/>
    <w:rsid w:val="003D108D"/>
    <w:rsid w:val="003D428A"/>
    <w:rsid w:val="003D6763"/>
    <w:rsid w:val="003E6009"/>
    <w:rsid w:val="003F6456"/>
    <w:rsid w:val="00404101"/>
    <w:rsid w:val="004668D4"/>
    <w:rsid w:val="004735F8"/>
    <w:rsid w:val="0047651E"/>
    <w:rsid w:val="004A0BE4"/>
    <w:rsid w:val="004A4220"/>
    <w:rsid w:val="004A70B9"/>
    <w:rsid w:val="004A7437"/>
    <w:rsid w:val="004C7A40"/>
    <w:rsid w:val="004E073C"/>
    <w:rsid w:val="004E3C54"/>
    <w:rsid w:val="004F17E8"/>
    <w:rsid w:val="00500BF0"/>
    <w:rsid w:val="0050535A"/>
    <w:rsid w:val="0051017A"/>
    <w:rsid w:val="00521F26"/>
    <w:rsid w:val="005267EE"/>
    <w:rsid w:val="00540CE9"/>
    <w:rsid w:val="005439C3"/>
    <w:rsid w:val="0054466B"/>
    <w:rsid w:val="00547719"/>
    <w:rsid w:val="00557448"/>
    <w:rsid w:val="0055754A"/>
    <w:rsid w:val="00595A18"/>
    <w:rsid w:val="005C126E"/>
    <w:rsid w:val="005D20CE"/>
    <w:rsid w:val="005E1CC7"/>
    <w:rsid w:val="005F648C"/>
    <w:rsid w:val="00601C81"/>
    <w:rsid w:val="0060472A"/>
    <w:rsid w:val="0062164B"/>
    <w:rsid w:val="00632307"/>
    <w:rsid w:val="0063779A"/>
    <w:rsid w:val="006411B8"/>
    <w:rsid w:val="006439E4"/>
    <w:rsid w:val="0064553C"/>
    <w:rsid w:val="0067150A"/>
    <w:rsid w:val="00671ABB"/>
    <w:rsid w:val="006743CD"/>
    <w:rsid w:val="00681DEF"/>
    <w:rsid w:val="0069656A"/>
    <w:rsid w:val="006C245D"/>
    <w:rsid w:val="006C76DB"/>
    <w:rsid w:val="006D1275"/>
    <w:rsid w:val="006F20CF"/>
    <w:rsid w:val="00707C17"/>
    <w:rsid w:val="00740A2A"/>
    <w:rsid w:val="00741549"/>
    <w:rsid w:val="00755025"/>
    <w:rsid w:val="00773B5A"/>
    <w:rsid w:val="00774554"/>
    <w:rsid w:val="00775ACA"/>
    <w:rsid w:val="0079287A"/>
    <w:rsid w:val="007B2E0E"/>
    <w:rsid w:val="007C1053"/>
    <w:rsid w:val="007C23D4"/>
    <w:rsid w:val="007D318A"/>
    <w:rsid w:val="007D3EEC"/>
    <w:rsid w:val="007E370D"/>
    <w:rsid w:val="007E732B"/>
    <w:rsid w:val="007F3C1B"/>
    <w:rsid w:val="007F3F45"/>
    <w:rsid w:val="008070E9"/>
    <w:rsid w:val="0082226D"/>
    <w:rsid w:val="008334A7"/>
    <w:rsid w:val="00863462"/>
    <w:rsid w:val="00863B17"/>
    <w:rsid w:val="00872A19"/>
    <w:rsid w:val="00872EE3"/>
    <w:rsid w:val="008817C3"/>
    <w:rsid w:val="00893086"/>
    <w:rsid w:val="00894C29"/>
    <w:rsid w:val="008C0BE2"/>
    <w:rsid w:val="008F77C6"/>
    <w:rsid w:val="00911049"/>
    <w:rsid w:val="0091260B"/>
    <w:rsid w:val="00914A0A"/>
    <w:rsid w:val="00916C72"/>
    <w:rsid w:val="0093649E"/>
    <w:rsid w:val="009412D1"/>
    <w:rsid w:val="009520A1"/>
    <w:rsid w:val="0095492E"/>
    <w:rsid w:val="00966DF5"/>
    <w:rsid w:val="00967E76"/>
    <w:rsid w:val="0097687C"/>
    <w:rsid w:val="009770AF"/>
    <w:rsid w:val="009928EE"/>
    <w:rsid w:val="009A5A2A"/>
    <w:rsid w:val="009B5DBA"/>
    <w:rsid w:val="009C17D4"/>
    <w:rsid w:val="009D1F88"/>
    <w:rsid w:val="009D4D8C"/>
    <w:rsid w:val="009F40C2"/>
    <w:rsid w:val="00A040E8"/>
    <w:rsid w:val="00A126ED"/>
    <w:rsid w:val="00A35727"/>
    <w:rsid w:val="00A3707E"/>
    <w:rsid w:val="00A44E4B"/>
    <w:rsid w:val="00A50C27"/>
    <w:rsid w:val="00A5679F"/>
    <w:rsid w:val="00A72D45"/>
    <w:rsid w:val="00A80B26"/>
    <w:rsid w:val="00A81C80"/>
    <w:rsid w:val="00A9686A"/>
    <w:rsid w:val="00AA42FC"/>
    <w:rsid w:val="00AA47F1"/>
    <w:rsid w:val="00AC1EEA"/>
    <w:rsid w:val="00AC24BF"/>
    <w:rsid w:val="00AC7872"/>
    <w:rsid w:val="00AE40B2"/>
    <w:rsid w:val="00AF53EF"/>
    <w:rsid w:val="00AF7FF9"/>
    <w:rsid w:val="00B12FF8"/>
    <w:rsid w:val="00B41466"/>
    <w:rsid w:val="00B45377"/>
    <w:rsid w:val="00B50174"/>
    <w:rsid w:val="00B52F26"/>
    <w:rsid w:val="00B67CD2"/>
    <w:rsid w:val="00B733CD"/>
    <w:rsid w:val="00B83324"/>
    <w:rsid w:val="00B87AA8"/>
    <w:rsid w:val="00B97731"/>
    <w:rsid w:val="00BA77C4"/>
    <w:rsid w:val="00BC0BDD"/>
    <w:rsid w:val="00BC5AC9"/>
    <w:rsid w:val="00BF3C1D"/>
    <w:rsid w:val="00C10C76"/>
    <w:rsid w:val="00C132BF"/>
    <w:rsid w:val="00C1536B"/>
    <w:rsid w:val="00C334A0"/>
    <w:rsid w:val="00C33AE6"/>
    <w:rsid w:val="00C33DBD"/>
    <w:rsid w:val="00C44B6E"/>
    <w:rsid w:val="00C45D25"/>
    <w:rsid w:val="00C53732"/>
    <w:rsid w:val="00C67578"/>
    <w:rsid w:val="00C72FAC"/>
    <w:rsid w:val="00C7683E"/>
    <w:rsid w:val="00C856C8"/>
    <w:rsid w:val="00C9315A"/>
    <w:rsid w:val="00C95806"/>
    <w:rsid w:val="00CA614E"/>
    <w:rsid w:val="00CA7006"/>
    <w:rsid w:val="00CB77AE"/>
    <w:rsid w:val="00CC30A5"/>
    <w:rsid w:val="00CC6021"/>
    <w:rsid w:val="00CC785A"/>
    <w:rsid w:val="00CD7426"/>
    <w:rsid w:val="00CF227D"/>
    <w:rsid w:val="00CF45D9"/>
    <w:rsid w:val="00D00CC0"/>
    <w:rsid w:val="00D02AA2"/>
    <w:rsid w:val="00D0545B"/>
    <w:rsid w:val="00D13497"/>
    <w:rsid w:val="00D21CCC"/>
    <w:rsid w:val="00D23213"/>
    <w:rsid w:val="00D32C2C"/>
    <w:rsid w:val="00D347E4"/>
    <w:rsid w:val="00D56335"/>
    <w:rsid w:val="00D879C6"/>
    <w:rsid w:val="00DA392E"/>
    <w:rsid w:val="00DA476E"/>
    <w:rsid w:val="00DC56D2"/>
    <w:rsid w:val="00DD7EB4"/>
    <w:rsid w:val="00DF017F"/>
    <w:rsid w:val="00DF4C34"/>
    <w:rsid w:val="00E17438"/>
    <w:rsid w:val="00E40B7A"/>
    <w:rsid w:val="00E50971"/>
    <w:rsid w:val="00E548AE"/>
    <w:rsid w:val="00E55859"/>
    <w:rsid w:val="00E64D53"/>
    <w:rsid w:val="00E65542"/>
    <w:rsid w:val="00E7053B"/>
    <w:rsid w:val="00E72B67"/>
    <w:rsid w:val="00E74168"/>
    <w:rsid w:val="00E81D2E"/>
    <w:rsid w:val="00E82A79"/>
    <w:rsid w:val="00EA0B64"/>
    <w:rsid w:val="00EB5BE9"/>
    <w:rsid w:val="00EC24DC"/>
    <w:rsid w:val="00EC7B44"/>
    <w:rsid w:val="00EE6013"/>
    <w:rsid w:val="00EE650D"/>
    <w:rsid w:val="00EF05E7"/>
    <w:rsid w:val="00F0016A"/>
    <w:rsid w:val="00F0264A"/>
    <w:rsid w:val="00F20E4A"/>
    <w:rsid w:val="00F73F0C"/>
    <w:rsid w:val="00F81DC0"/>
    <w:rsid w:val="00F82402"/>
    <w:rsid w:val="00F82AE0"/>
    <w:rsid w:val="00F90C41"/>
    <w:rsid w:val="00FA78FB"/>
    <w:rsid w:val="00FB4E1C"/>
    <w:rsid w:val="00FD4133"/>
    <w:rsid w:val="00FE6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8229A"/>
  <w15:chartTrackingRefBased/>
  <w15:docId w15:val="{61B31F22-82F8-4F96-821B-C2B8162C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A126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126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126E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26E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26E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126E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26E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26E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26E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26E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126E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A126E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26E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26E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12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2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2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2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26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2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2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2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2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26ED"/>
    <w:rPr>
      <w:i/>
      <w:iCs/>
      <w:color w:val="404040" w:themeColor="text1" w:themeTint="BF"/>
    </w:rPr>
  </w:style>
  <w:style w:type="paragraph" w:styleId="Sraopastraipa">
    <w:name w:val="List Paragraph"/>
    <w:basedOn w:val="prastasis"/>
    <w:uiPriority w:val="34"/>
    <w:qFormat/>
    <w:rsid w:val="00A126ED"/>
    <w:pPr>
      <w:ind w:left="720"/>
      <w:contextualSpacing/>
    </w:pPr>
  </w:style>
  <w:style w:type="character" w:styleId="Rykuspabraukimas">
    <w:name w:val="Intense Emphasis"/>
    <w:basedOn w:val="Numatytasispastraiposriftas"/>
    <w:uiPriority w:val="21"/>
    <w:qFormat/>
    <w:rsid w:val="00A126ED"/>
    <w:rPr>
      <w:i/>
      <w:iCs/>
      <w:color w:val="2F5496" w:themeColor="accent1" w:themeShade="BF"/>
    </w:rPr>
  </w:style>
  <w:style w:type="paragraph" w:styleId="Iskirtacitata">
    <w:name w:val="Intense Quote"/>
    <w:basedOn w:val="prastasis"/>
    <w:next w:val="prastasis"/>
    <w:link w:val="IskirtacitataDiagrama"/>
    <w:uiPriority w:val="30"/>
    <w:qFormat/>
    <w:rsid w:val="00A126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26ED"/>
    <w:rPr>
      <w:i/>
      <w:iCs/>
      <w:color w:val="2F5496" w:themeColor="accent1" w:themeShade="BF"/>
    </w:rPr>
  </w:style>
  <w:style w:type="character" w:styleId="Rykinuoroda">
    <w:name w:val="Intense Reference"/>
    <w:basedOn w:val="Numatytasispastraiposriftas"/>
    <w:uiPriority w:val="32"/>
    <w:qFormat/>
    <w:rsid w:val="00A126ED"/>
    <w:rPr>
      <w:b/>
      <w:bCs/>
      <w:smallCaps/>
      <w:color w:val="2F5496" w:themeColor="accent1" w:themeShade="BF"/>
      <w:spacing w:val="5"/>
    </w:rPr>
  </w:style>
  <w:style w:type="paragraph" w:styleId="Turinioantrat">
    <w:name w:val="TOC Heading"/>
    <w:basedOn w:val="Antrat1"/>
    <w:next w:val="prastasis"/>
    <w:uiPriority w:val="39"/>
    <w:unhideWhenUsed/>
    <w:qFormat/>
    <w:rsid w:val="00F20E4A"/>
    <w:pPr>
      <w:spacing w:before="240" w:after="0"/>
      <w:outlineLvl w:val="9"/>
    </w:pPr>
    <w:rPr>
      <w:sz w:val="32"/>
      <w:szCs w:val="32"/>
      <w:lang w:val="en-US"/>
    </w:rPr>
  </w:style>
  <w:style w:type="paragraph" w:styleId="Turinys2">
    <w:name w:val="toc 2"/>
    <w:basedOn w:val="prastasis"/>
    <w:next w:val="prastasis"/>
    <w:autoRedefine/>
    <w:uiPriority w:val="39"/>
    <w:unhideWhenUsed/>
    <w:rsid w:val="00F20E4A"/>
    <w:pPr>
      <w:spacing w:after="100"/>
      <w:ind w:left="220"/>
    </w:pPr>
  </w:style>
  <w:style w:type="character" w:styleId="Hipersaitas">
    <w:name w:val="Hyperlink"/>
    <w:basedOn w:val="Numatytasispastraiposriftas"/>
    <w:uiPriority w:val="99"/>
    <w:unhideWhenUsed/>
    <w:rsid w:val="00F20E4A"/>
    <w:rPr>
      <w:color w:val="0563C1" w:themeColor="hyperlink"/>
      <w:u w:val="single"/>
    </w:rPr>
  </w:style>
  <w:style w:type="paragraph" w:customStyle="1" w:styleId="prastasis1">
    <w:name w:val="Įprastasis1"/>
    <w:rsid w:val="0025032D"/>
    <w:pPr>
      <w:suppressAutoHyphens/>
      <w:autoSpaceDN w:val="0"/>
      <w:spacing w:line="240" w:lineRule="auto"/>
      <w:textAlignment w:val="baseline"/>
    </w:pPr>
    <w:rPr>
      <w:rFonts w:ascii="Calibri" w:eastAsia="Calibri" w:hAnsi="Calibri" w:cs="Times New Roman"/>
      <w:lang w:eastAsia="lt-LT"/>
    </w:rPr>
  </w:style>
  <w:style w:type="character" w:customStyle="1" w:styleId="Numatytasispastraiposriftas1">
    <w:name w:val="Numatytasis pastraipos šriftas1"/>
    <w:rsid w:val="0025032D"/>
  </w:style>
  <w:style w:type="character" w:styleId="Komentaronuoroda">
    <w:name w:val="annotation reference"/>
    <w:basedOn w:val="Numatytasispastraiposriftas"/>
    <w:uiPriority w:val="99"/>
    <w:semiHidden/>
    <w:unhideWhenUsed/>
    <w:rsid w:val="002C322D"/>
    <w:rPr>
      <w:sz w:val="16"/>
      <w:szCs w:val="16"/>
    </w:rPr>
  </w:style>
  <w:style w:type="paragraph" w:styleId="Komentarotekstas">
    <w:name w:val="annotation text"/>
    <w:basedOn w:val="prastasis"/>
    <w:link w:val="KomentarotekstasDiagrama"/>
    <w:uiPriority w:val="99"/>
    <w:semiHidden/>
    <w:unhideWhenUsed/>
    <w:rsid w:val="002C32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C322D"/>
    <w:rPr>
      <w:sz w:val="20"/>
      <w:szCs w:val="20"/>
    </w:rPr>
  </w:style>
  <w:style w:type="paragraph" w:styleId="Komentarotema">
    <w:name w:val="annotation subject"/>
    <w:basedOn w:val="Komentarotekstas"/>
    <w:next w:val="Komentarotekstas"/>
    <w:link w:val="KomentarotemaDiagrama"/>
    <w:uiPriority w:val="99"/>
    <w:semiHidden/>
    <w:unhideWhenUsed/>
    <w:rsid w:val="002C322D"/>
    <w:rPr>
      <w:b/>
      <w:bCs/>
    </w:rPr>
  </w:style>
  <w:style w:type="character" w:customStyle="1" w:styleId="KomentarotemaDiagrama">
    <w:name w:val="Komentaro tema Diagrama"/>
    <w:basedOn w:val="KomentarotekstasDiagrama"/>
    <w:link w:val="Komentarotema"/>
    <w:uiPriority w:val="99"/>
    <w:semiHidden/>
    <w:rsid w:val="002C32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ce8d303-bff3-4946-8aed-aa24100ff5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08265096CFC8D49A108D08F03A2CFCF" ma:contentTypeVersion="18" ma:contentTypeDescription="Kurkite naują dokumentą." ma:contentTypeScope="" ma:versionID="30b1924466f4510a311f4026c494bb57">
  <xsd:schema xmlns:xsd="http://www.w3.org/2001/XMLSchema" xmlns:xs="http://www.w3.org/2001/XMLSchema" xmlns:p="http://schemas.microsoft.com/office/2006/metadata/properties" xmlns:ns3="188f035a-e389-43e3-b641-d3d7bff63662" xmlns:ns4="7ce8d303-bff3-4946-8aed-aa24100ff503" targetNamespace="http://schemas.microsoft.com/office/2006/metadata/properties" ma:root="true" ma:fieldsID="ddf3f3b582df0ff2b6b60bf15b05f328" ns3:_="" ns4:_="">
    <xsd:import namespace="188f035a-e389-43e3-b641-d3d7bff63662"/>
    <xsd:import namespace="7ce8d303-bff3-4946-8aed-aa24100ff50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f035a-e389-43e3-b641-d3d7bff6366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e8d303-bff3-4946-8aed-aa24100ff50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0FA3A-8C33-48F9-BEA4-B75B0CB419E3}">
  <ds:schemaRefs>
    <ds:schemaRef ds:uri="http://schemas.microsoft.com/office/2006/metadata/properties"/>
    <ds:schemaRef ds:uri="http://schemas.microsoft.com/office/infopath/2007/PartnerControls"/>
    <ds:schemaRef ds:uri="7ce8d303-bff3-4946-8aed-aa24100ff503"/>
  </ds:schemaRefs>
</ds:datastoreItem>
</file>

<file path=customXml/itemProps2.xml><?xml version="1.0" encoding="utf-8"?>
<ds:datastoreItem xmlns:ds="http://schemas.openxmlformats.org/officeDocument/2006/customXml" ds:itemID="{8CB7BF5B-932E-41A6-834B-62BB7C957A3A}">
  <ds:schemaRefs>
    <ds:schemaRef ds:uri="http://schemas.microsoft.com/sharepoint/v3/contenttype/forms"/>
  </ds:schemaRefs>
</ds:datastoreItem>
</file>

<file path=customXml/itemProps3.xml><?xml version="1.0" encoding="utf-8"?>
<ds:datastoreItem xmlns:ds="http://schemas.openxmlformats.org/officeDocument/2006/customXml" ds:itemID="{BCDE7AA3-1ABA-43E9-AD2C-9D0CC1574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f035a-e389-43e3-b641-d3d7bff63662"/>
    <ds:schemaRef ds:uri="7ce8d303-bff3-4946-8aed-aa24100ff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7A7E9-183D-4F2E-AC04-844CF248B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31398</Words>
  <Characters>17898</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Punis</dc:creator>
  <cp:keywords/>
  <dc:description/>
  <cp:lastModifiedBy>indre_a-pc</cp:lastModifiedBy>
  <cp:revision>2</cp:revision>
  <dcterms:created xsi:type="dcterms:W3CDTF">2026-02-09T07:44:00Z</dcterms:created>
  <dcterms:modified xsi:type="dcterms:W3CDTF">2026-02-09T07:44:00Z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0x010100008265096CFC8D49A108D08F03A2CFCF</vt:lpwstr>
  </property>
</Properties>
</file>